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E6" w:rsidRDefault="003544E6" w:rsidP="006C109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3544E6" w:rsidRDefault="003544E6" w:rsidP="00470714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О Б Л А С Т Ь</w:t>
      </w:r>
    </w:p>
    <w:p w:rsidR="003544E6" w:rsidRDefault="003544E6" w:rsidP="00470714">
      <w:pPr>
        <w:ind w:left="851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МУНИЦИПАЛЬНЫЙ  РАЙОН  «ВЕЙДЕЛЕВСКИЙ  РАЙОН» </w:t>
      </w:r>
    </w:p>
    <w:p w:rsidR="003544E6" w:rsidRDefault="003544E6" w:rsidP="00470714">
      <w:pPr>
        <w:ind w:left="851"/>
        <w:jc w:val="center"/>
        <w:rPr>
          <w:sz w:val="32"/>
          <w:szCs w:val="32"/>
        </w:rPr>
      </w:pPr>
      <w:r w:rsidRPr="009B5988">
        <w:rPr>
          <w:rFonts w:eastAsia="Calibri"/>
          <w:sz w:val="20"/>
          <w:lang w:eastAsia="ar-SA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68.85pt" o:ole="">
            <v:imagedata r:id="rId7" o:title=""/>
          </v:shape>
          <o:OLEObject Type="Embed" ProgID="PBrush" ShapeID="_x0000_i1025" DrawAspect="Content" ObjectID="_1802177419" r:id="rId8"/>
        </w:object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   ЗЕМСКОЕ  СОБРАНИЕ</w:t>
      </w:r>
    </w:p>
    <w:p w:rsidR="003544E6" w:rsidRDefault="009547EC" w:rsidP="00470714">
      <w:pPr>
        <w:ind w:left="851"/>
        <w:jc w:val="center"/>
        <w:rPr>
          <w:sz w:val="28"/>
          <w:szCs w:val="28"/>
        </w:rPr>
      </w:pPr>
      <w:r w:rsidRPr="009547E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60288" o:connectortype="straight">
            <v:stroke endarrow="block"/>
          </v:shape>
        </w:pict>
      </w:r>
      <w:r w:rsidR="003544E6">
        <w:rPr>
          <w:sz w:val="28"/>
          <w:szCs w:val="28"/>
        </w:rPr>
        <w:t xml:space="preserve">НИКОЛАЕВСКОГО  СЕЛЬСКОГО  ПОСЕЛЕНИЯ </w:t>
      </w:r>
    </w:p>
    <w:p w:rsidR="003544E6" w:rsidRDefault="003544E6" w:rsidP="00470714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</w:t>
      </w:r>
      <w:r w:rsidR="006C1099">
        <w:rPr>
          <w:sz w:val="28"/>
          <w:szCs w:val="28"/>
        </w:rPr>
        <w:t>ТРИДЦАТЬ ШЕСТОЕ</w:t>
      </w:r>
      <w:r>
        <w:rPr>
          <w:sz w:val="28"/>
          <w:szCs w:val="28"/>
        </w:rPr>
        <w:t xml:space="preserve"> ЗАСЕДАНИЕ</w:t>
      </w:r>
    </w:p>
    <w:p w:rsidR="003544E6" w:rsidRDefault="003544E6" w:rsidP="00470714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4E6" w:rsidRDefault="003544E6" w:rsidP="00470714">
      <w:pPr>
        <w:ind w:left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</w:t>
      </w:r>
    </w:p>
    <w:p w:rsidR="003544E6" w:rsidRDefault="003544E6" w:rsidP="00470714">
      <w:pPr>
        <w:ind w:left="851"/>
        <w:jc w:val="center"/>
        <w:outlineLvl w:val="0"/>
        <w:rPr>
          <w:b/>
          <w:sz w:val="28"/>
          <w:szCs w:val="28"/>
        </w:rPr>
      </w:pPr>
    </w:p>
    <w:p w:rsidR="003544E6" w:rsidRDefault="006C1099" w:rsidP="00470714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3544E6">
        <w:rPr>
          <w:sz w:val="28"/>
          <w:szCs w:val="28"/>
        </w:rPr>
        <w:t xml:space="preserve"> 2025 года                                                           </w:t>
      </w:r>
      <w:r w:rsidR="004707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3544E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470714" w:rsidRDefault="00470714" w:rsidP="00470714">
      <w:pPr>
        <w:pStyle w:val="a3"/>
        <w:jc w:val="both"/>
        <w:rPr>
          <w:b/>
          <w:sz w:val="28"/>
          <w:szCs w:val="28"/>
        </w:rPr>
      </w:pPr>
    </w:p>
    <w:p w:rsidR="003544E6" w:rsidRDefault="003544E6" w:rsidP="00470714">
      <w:pPr>
        <w:pStyle w:val="a3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имущества, находящегося</w:t>
      </w:r>
    </w:p>
    <w:p w:rsidR="003544E6" w:rsidRDefault="003544E6" w:rsidP="00470714">
      <w:pPr>
        <w:pStyle w:val="a3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собственности Николаевского сельского поселения </w:t>
      </w:r>
    </w:p>
    <w:p w:rsidR="003544E6" w:rsidRDefault="003544E6" w:rsidP="00470714">
      <w:pPr>
        <w:pStyle w:val="a3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«Вейделевский район»</w:t>
      </w:r>
    </w:p>
    <w:p w:rsidR="003544E6" w:rsidRDefault="003544E6" w:rsidP="00470714">
      <w:pPr>
        <w:pStyle w:val="a3"/>
        <w:tabs>
          <w:tab w:val="left" w:pos="540"/>
        </w:tabs>
        <w:ind w:left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01.01.2025 года</w:t>
      </w:r>
    </w:p>
    <w:p w:rsidR="00470714" w:rsidRDefault="00470714" w:rsidP="00470714">
      <w:pPr>
        <w:pStyle w:val="a3"/>
        <w:jc w:val="both"/>
        <w:outlineLvl w:val="0"/>
        <w:rPr>
          <w:b/>
          <w:sz w:val="28"/>
          <w:szCs w:val="28"/>
        </w:rPr>
      </w:pPr>
    </w:p>
    <w:p w:rsidR="003544E6" w:rsidRDefault="003544E6" w:rsidP="00470714">
      <w:pPr>
        <w:ind w:left="851" w:right="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 реестров муниципального имущества», Положения о порядке ведения Реестра имущества, находящегося в собственности муниципального района «Вейделевский район» Белгородской области,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земское собрание  Николаевского сельского поселения</w:t>
      </w:r>
      <w:r>
        <w:rPr>
          <w:b/>
          <w:sz w:val="28"/>
          <w:szCs w:val="28"/>
        </w:rPr>
        <w:t xml:space="preserve">   р е ш и л о:</w:t>
      </w:r>
    </w:p>
    <w:p w:rsidR="003544E6" w:rsidRDefault="003544E6" w:rsidP="00470714">
      <w:pPr>
        <w:ind w:left="851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Реестр имущества, находящегося в собственности Николаевского сельского поселения </w:t>
      </w:r>
      <w:r w:rsidRPr="00773E25">
        <w:rPr>
          <w:sz w:val="28"/>
          <w:szCs w:val="28"/>
        </w:rPr>
        <w:t>муниципального района «Вейделевский район» Белгородской области на 01.01.2025 года, приложения 1-2 на 3</w:t>
      </w:r>
      <w:r w:rsidR="00773E25" w:rsidRPr="00773E25">
        <w:rPr>
          <w:sz w:val="28"/>
          <w:szCs w:val="28"/>
        </w:rPr>
        <w:t>6</w:t>
      </w:r>
      <w:r w:rsidRPr="00773E25">
        <w:rPr>
          <w:sz w:val="28"/>
          <w:szCs w:val="28"/>
        </w:rPr>
        <w:t>-и листах.</w:t>
      </w:r>
    </w:p>
    <w:p w:rsidR="003544E6" w:rsidRDefault="003544E6" w:rsidP="00470714">
      <w:pPr>
        <w:pStyle w:val="a3"/>
        <w:tabs>
          <w:tab w:val="left" w:pos="540"/>
        </w:tabs>
        <w:ind w:left="851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земского собрания «Об утверждении Реестра имущества,            находящегося в собственности Николаевского сельского поселения  муниципального района «Вейделевский район» Белгородской области на 01.01.2024 года» от 05.03.2024 года № 2 считать утратившим силу.</w:t>
      </w:r>
    </w:p>
    <w:p w:rsidR="003544E6" w:rsidRDefault="003544E6" w:rsidP="00470714">
      <w:pPr>
        <w:pStyle w:val="a3"/>
        <w:tabs>
          <w:tab w:val="left" w:pos="540"/>
        </w:tabs>
        <w:ind w:left="851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 его подписания.</w:t>
      </w:r>
    </w:p>
    <w:p w:rsidR="003544E6" w:rsidRDefault="003544E6" w:rsidP="00470714">
      <w:pPr>
        <w:pStyle w:val="a3"/>
        <w:ind w:left="851"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настоящего решения возложить на постоянную комиссию по экономическому развитию, бюджету и налогам земского собрания Николаевского сельского поселения.                                  </w:t>
      </w:r>
    </w:p>
    <w:p w:rsidR="006C1099" w:rsidRDefault="003544E6" w:rsidP="00470714">
      <w:pPr>
        <w:pStyle w:val="a3"/>
        <w:ind w:left="851"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44E6" w:rsidRDefault="003544E6" w:rsidP="00470714">
      <w:pPr>
        <w:pStyle w:val="a3"/>
        <w:ind w:left="851"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544E6" w:rsidRDefault="003544E6" w:rsidP="00470714">
      <w:pPr>
        <w:pStyle w:val="a3"/>
        <w:ind w:left="567"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Глава Николаевского сельского поселения</w:t>
      </w:r>
    </w:p>
    <w:p w:rsidR="003544E6" w:rsidRDefault="003544E6" w:rsidP="00470714">
      <w:pPr>
        <w:pStyle w:val="a3"/>
        <w:ind w:left="567" w:right="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района «Вейделевский район»</w:t>
      </w:r>
    </w:p>
    <w:p w:rsidR="003544E6" w:rsidRDefault="003544E6" w:rsidP="00470714">
      <w:pPr>
        <w:ind w:left="567" w:right="54" w:firstLine="360"/>
        <w:jc w:val="both"/>
      </w:pPr>
      <w:r>
        <w:rPr>
          <w:b/>
          <w:sz w:val="28"/>
          <w:szCs w:val="28"/>
        </w:rPr>
        <w:t xml:space="preserve">Белгородской области                            </w:t>
      </w:r>
      <w:r w:rsidR="00470714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Л.А. Перминова</w:t>
      </w:r>
    </w:p>
    <w:p w:rsidR="00470714" w:rsidRDefault="00470714" w:rsidP="00470714">
      <w:pPr>
        <w:ind w:right="54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ind w:left="567" w:right="621"/>
        <w:contextualSpacing/>
        <w:rPr>
          <w:rFonts w:eastAsiaTheme="minorHAnsi"/>
          <w:b/>
          <w:bCs/>
          <w:sz w:val="28"/>
          <w:szCs w:val="28"/>
          <w:lang w:eastAsia="en-US"/>
        </w:rPr>
        <w:sectPr w:rsidR="00470714" w:rsidSect="00470714">
          <w:headerReference w:type="default" r:id="rId9"/>
          <w:headerReference w:type="first" r:id="rId10"/>
          <w:pgSz w:w="11905" w:h="16838"/>
          <w:pgMar w:top="568" w:right="1134" w:bottom="1021" w:left="794" w:header="0" w:footer="0" w:gutter="0"/>
          <w:cols w:space="720"/>
          <w:noEndnote/>
          <w:docGrid w:linePitch="299"/>
        </w:sectPr>
      </w:pP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РЕЕСТР</w:t>
      </w: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МУНИЦИПАЛЬНОЙ СОБСТВЕННОСТИ НИКОЛАЕВСКОГО СЕЛЬСКОГО ПОСЕЛЕНИЯ МУНИЦИПАЛЬНОГО РАЙОНА «ВЕЙДЕЛЕВСКИЙ РАЙОН» БЕЛГОРОДСКОЙ ОБЛАСТИ</w:t>
      </w: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4684">
        <w:rPr>
          <w:rFonts w:eastAsiaTheme="minorHAnsi"/>
          <w:b/>
          <w:bCs/>
          <w:sz w:val="28"/>
          <w:szCs w:val="28"/>
          <w:lang w:eastAsia="en-US"/>
        </w:rPr>
        <w:t>РАЗДЕЛ 1.  СВЕ</w:t>
      </w: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ЕНИЯ О МУНИЦИПАЛЬНОМ НЕДВИЖИМОМ ИМУЩЕСТВЕ</w:t>
      </w: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1.1. Сведения о земельных участках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6233" w:type="dxa"/>
        <w:jc w:val="center"/>
        <w:tblLayout w:type="fixed"/>
        <w:tblLook w:val="04A0"/>
      </w:tblPr>
      <w:tblGrid>
        <w:gridCol w:w="420"/>
        <w:gridCol w:w="1319"/>
        <w:gridCol w:w="921"/>
        <w:gridCol w:w="1276"/>
        <w:gridCol w:w="1205"/>
        <w:gridCol w:w="1204"/>
        <w:gridCol w:w="993"/>
        <w:gridCol w:w="922"/>
        <w:gridCol w:w="1276"/>
        <w:gridCol w:w="1559"/>
        <w:gridCol w:w="1559"/>
        <w:gridCol w:w="992"/>
        <w:gridCol w:w="1418"/>
        <w:gridCol w:w="1169"/>
      </w:tblGrid>
      <w:tr w:rsidR="00470714" w:rsidRPr="005F46E7" w:rsidTr="00E40071">
        <w:trPr>
          <w:trHeight w:val="2535"/>
          <w:jc w:val="center"/>
        </w:trPr>
        <w:tc>
          <w:tcPr>
            <w:tcW w:w="420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№ п/п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319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Наименование  земельного участка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Категория земель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Вид разрешенного использования</w:t>
            </w:r>
          </w:p>
        </w:tc>
        <w:tc>
          <w:tcPr>
            <w:tcW w:w="1205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Адрес земельного участка (ОКТМО)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Дата присвоения кадастрового номера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Площадь (кв.м.)</w:t>
            </w:r>
          </w:p>
        </w:tc>
        <w:tc>
          <w:tcPr>
            <w:tcW w:w="1276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Кадастровая стоимость, руб.</w:t>
            </w:r>
          </w:p>
        </w:tc>
        <w:tc>
          <w:tcPr>
            <w:tcW w:w="1559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sz w:val="22"/>
                <w:szCs w:val="26"/>
              </w:rPr>
              <w:t>Сведения о правообладателе (ИНН, ОГРН, КПП)</w:t>
            </w:r>
          </w:p>
        </w:tc>
        <w:tc>
          <w:tcPr>
            <w:tcW w:w="1559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sz w:val="22"/>
                <w:szCs w:val="26"/>
              </w:rPr>
              <w:t>Вид вещного права, на основании которого правообладателю принадлежит земельный участок, с указанием реквизитов документов)</w:t>
            </w:r>
          </w:p>
        </w:tc>
        <w:tc>
          <w:tcPr>
            <w:tcW w:w="992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1418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об установленных в отношении земельного участка ограничениях (обременениях) с указанием их наименования, основания и даты их возникновения и прекращения (вид права)</w:t>
            </w:r>
          </w:p>
        </w:tc>
        <w:tc>
          <w:tcPr>
            <w:tcW w:w="1169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парком с. Николаевк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а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Земельные участки (территории) общего пользован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ия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Белгородская обл., Вейделевский р-он, с.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Николаевка 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ОКТМО 14625440101 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31:25:0305005:78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08.05.2019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2627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38112,00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Постоянное (бессрочное) пользование 31:25:0305005:78-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31/020/2019-1 22.08.2019 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парком с. Ровны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Ровны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31:25:0312005:174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24.08.2022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1079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38057,20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Постоянное (бессрочное) пользование 31:25:0312005:174-31/063/2022-1 13.12.2022 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3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парком с. Ровны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Ровны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31:25:0312005:175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24.08.2022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2246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38098,51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Постоянное (бессрочное) пользование 31:25:0312005:175-31/076/2022-1 12.12.2022 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4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Земельный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участок под парком с. Ровны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Земли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Благоустро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йство территории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Белгородс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кая обл., Вейделевский р-он, с. Ровны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31:25:031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2005:176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24.08.2022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1318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38065,66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Постоянное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(бессрочное) пользование 31:25:0312005:176-31/078/2022-1 07.12.2022 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кладбищем с.  Ровны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Ровны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ОКТМО 14625440106 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31:25:0312003:66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29.04.2019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4769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38187,82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Постоянное (бессрочное) пользование 31:25:0312003:66-31/020/2019-1, 22.08.2019 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6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кладбищем х. Становое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Становое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ОКТМО 14625440126 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31:25:0310003:1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27.05.2019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2845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38119,71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Постоянное (бессрочное) пользование 31:25:0310003:1-31/020/2019-1, 21.08.2019 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кладбищем х. Попасный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31:25:0307004:54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20.05.2019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7692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38291,30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Постоянное (бессрочное) пользование 31:25:0307004:54-31/020/2019-1, 22.08.2019 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8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кладбищем х. Ногин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Ногин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14625440116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31:25:0303002:20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29.11.2016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6538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38250,45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Постоянное (бессрочное) пользование 31:25:0303002:20-31/012/2017-1, 02.05.2017г.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9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кладбищем х. Ковалев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Ковалев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ОКТМО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14625440111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31:25:0302005:17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29.11.2016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6475</w:t>
            </w:r>
          </w:p>
        </w:tc>
        <w:tc>
          <w:tcPr>
            <w:tcW w:w="1276" w:type="dxa"/>
            <w:vAlign w:val="center"/>
          </w:tcPr>
          <w:p w:rsidR="00470714" w:rsidRPr="005D233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374A8D">
              <w:rPr>
                <w:rFonts w:eastAsiaTheme="minorHAnsi"/>
                <w:bCs/>
                <w:sz w:val="22"/>
                <w:szCs w:val="26"/>
                <w:lang w:eastAsia="en-US"/>
              </w:rPr>
              <w:t>38248,22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Постоянное (бессрочное) пользование 31:25:0302005:17-31/012/2017-1,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02.05.2017г.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кладбищем с. Николаевка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31:25:0305004:96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22.04.2009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7153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38272,22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Постоянное (бессрочное) пользование 31-31-12/001/2011-806, 06.04.2011г.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11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кладбищем с. Николаевка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31:25:0305003:7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20.04.2009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2888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38121,24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Постоянное (бессрочное) пользование 31-31-12/001/2011-822, 06.04.2011г.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12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Земельный участок под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кладбищем с. Николаевка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Земли населенных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Размещение кладбищ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кий р-он, с. Николаевка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31:25:0305002:52</w:t>
            </w:r>
          </w:p>
        </w:tc>
        <w:tc>
          <w:tcPr>
            <w:tcW w:w="993" w:type="dxa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20.04.2009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2303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38100,53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Постоянное (бессрочное) пользование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31-31-12/001/2011-815, 06.04.2011г.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зданием  школы х. Ковалев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Под объект народного образования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Ковалев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14625440111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31:25:0302005:12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30.01.1993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11553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1063684,71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31:25:0302005:12-31/129/2021-2, 22.12.2021г.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14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зданием школы х. Попасный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Под объект народного образования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31:25:0307006:33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20.05.1998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938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146759,48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31:25:0307006:33-31/129/2021-2, 22.12.2021г.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жилым домом х. Попасный,ул. Лесная, 12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Попасный, ул. Лесная,12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31:25:0307003:16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09.07.1992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2438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48443,06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31:25:0307003:16-31/067/2020-2, 07.08.2020г.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16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башней Рожновского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Коммунальное обслуживание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31:25:0305008:129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21.04.2021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5995,00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31:25:0305008:129-31/066/2022-1, 17.03.2022г.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17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зданием котельной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Коммунальное обслуживание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ОКТМО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14625440101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31:25:0305010:63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24.10.1994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1895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137899,15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31:25:0305010:63-31/127/2022-2, 13.09.2022г.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18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под административным зданием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822F2C">
              <w:rPr>
                <w:rFonts w:eastAsiaTheme="minorHAnsi"/>
                <w:bCs/>
                <w:sz w:val="22"/>
                <w:szCs w:val="26"/>
                <w:lang w:eastAsia="en-US"/>
              </w:rPr>
              <w:t>Под административно-управленческими объектами</w:t>
            </w:r>
          </w:p>
        </w:tc>
        <w:tc>
          <w:tcPr>
            <w:tcW w:w="1205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1204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>31:25:0305009:87</w:t>
            </w:r>
          </w:p>
        </w:tc>
        <w:tc>
          <w:tcPr>
            <w:tcW w:w="993" w:type="dxa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822F2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822F2C">
              <w:rPr>
                <w:rFonts w:eastAsiaTheme="minorHAnsi"/>
                <w:bCs/>
                <w:sz w:val="22"/>
                <w:szCs w:val="26"/>
                <w:lang w:eastAsia="en-US"/>
              </w:rPr>
              <w:t>22.10.2002</w:t>
            </w:r>
          </w:p>
        </w:tc>
        <w:tc>
          <w:tcPr>
            <w:tcW w:w="922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>891</w:t>
            </w:r>
          </w:p>
        </w:tc>
        <w:tc>
          <w:tcPr>
            <w:tcW w:w="1276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177041,70</w:t>
            </w:r>
          </w:p>
        </w:tc>
        <w:tc>
          <w:tcPr>
            <w:tcW w:w="1559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824FF4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31-31-12/009/2014-711, 13.12.2014г. </w:t>
            </w:r>
          </w:p>
        </w:tc>
        <w:tc>
          <w:tcPr>
            <w:tcW w:w="992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C04CE1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C04CE1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Cs w:val="26"/>
                <w:lang w:eastAsia="en-US"/>
              </w:rPr>
              <w:t>19</w:t>
            </w:r>
          </w:p>
        </w:tc>
        <w:tc>
          <w:tcPr>
            <w:tcW w:w="1319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Земельный участок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п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од памятником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Братская могила 30 воинов</w:t>
            </w:r>
          </w:p>
        </w:tc>
        <w:tc>
          <w:tcPr>
            <w:tcW w:w="921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Земельные участки общего пользования</w:t>
            </w:r>
          </w:p>
        </w:tc>
        <w:tc>
          <w:tcPr>
            <w:tcW w:w="1205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120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31:25:0305005:79</w:t>
            </w:r>
          </w:p>
        </w:tc>
        <w:tc>
          <w:tcPr>
            <w:tcW w:w="993" w:type="dxa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  <w:p w:rsidR="00470714" w:rsidRPr="0068078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680787">
              <w:rPr>
                <w:rFonts w:eastAsiaTheme="minorHAnsi"/>
                <w:bCs/>
                <w:sz w:val="22"/>
                <w:szCs w:val="26"/>
                <w:lang w:eastAsia="en-US"/>
              </w:rPr>
              <w:t>08.05.2019</w:t>
            </w:r>
          </w:p>
        </w:tc>
        <w:tc>
          <w:tcPr>
            <w:tcW w:w="922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173</w:t>
            </w:r>
          </w:p>
        </w:tc>
        <w:tc>
          <w:tcPr>
            <w:tcW w:w="1276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38025,12</w:t>
            </w:r>
          </w:p>
        </w:tc>
        <w:tc>
          <w:tcPr>
            <w:tcW w:w="1559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824FF4"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 31:25:0305005:79-31/020/2019-1, </w:t>
            </w: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22.08.2019 г.</w:t>
            </w:r>
          </w:p>
        </w:tc>
        <w:tc>
          <w:tcPr>
            <w:tcW w:w="992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Pr="00F11C80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F11C80">
              <w:rPr>
                <w:rFonts w:eastAsiaTheme="minorHAnsi"/>
                <w:bCs/>
                <w:lang w:eastAsia="en-US"/>
              </w:rPr>
              <w:t>20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с. Ровны, ул. Лесная, 9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Для ведения личного подсобног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о хозяйства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с. Ровны, ул. Лесная,9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31:25:0312001:17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13.07.1992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2400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41760,00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Собственность 31:25:0312001:17-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31/065/2024-1, 23.12.2024г.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Pr="008D6916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8D6916">
              <w:rPr>
                <w:rFonts w:eastAsiaTheme="minorHAnsi"/>
                <w:bCs/>
                <w:lang w:eastAsia="en-US"/>
              </w:rPr>
              <w:lastRenderedPageBreak/>
              <w:t>21</w:t>
            </w:r>
          </w:p>
        </w:tc>
        <w:tc>
          <w:tcPr>
            <w:tcW w:w="13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Земельный участок с. Ровны, ул. Лесная, 22</w:t>
            </w:r>
          </w:p>
        </w:tc>
        <w:tc>
          <w:tcPr>
            <w:tcW w:w="92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05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Ровны, ул. Лесная,9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120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31:25:0312001:3</w:t>
            </w:r>
          </w:p>
        </w:tc>
        <w:tc>
          <w:tcPr>
            <w:tcW w:w="993" w:type="dxa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15.06.1992</w:t>
            </w:r>
          </w:p>
        </w:tc>
        <w:tc>
          <w:tcPr>
            <w:tcW w:w="92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1500</w:t>
            </w:r>
          </w:p>
        </w:tc>
        <w:tc>
          <w:tcPr>
            <w:tcW w:w="127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26100,00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310501001 </w:t>
            </w: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31:25:0312001:3-31/063/2024-1, 20.12.2024г. </w:t>
            </w: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8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6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5F46E7" w:rsidTr="00E40071">
        <w:trPr>
          <w:trHeight w:val="278"/>
          <w:jc w:val="center"/>
        </w:trPr>
        <w:tc>
          <w:tcPr>
            <w:tcW w:w="420" w:type="dxa"/>
            <w:vAlign w:val="center"/>
          </w:tcPr>
          <w:p w:rsidR="00470714" w:rsidRPr="008D6916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19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21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05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22" w:type="dxa"/>
            <w:vAlign w:val="center"/>
          </w:tcPr>
          <w:p w:rsidR="00470714" w:rsidRPr="00E612FC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69821</w:t>
            </w:r>
          </w:p>
        </w:tc>
        <w:tc>
          <w:tcPr>
            <w:tcW w:w="1276" w:type="dxa"/>
            <w:vAlign w:val="center"/>
          </w:tcPr>
          <w:p w:rsidR="00470714" w:rsidRPr="005D233C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2143633,08</w:t>
            </w: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ПОДРАЗДЕЛ 1.2. С</w:t>
      </w:r>
      <w:r w:rsidRPr="0058408E">
        <w:rPr>
          <w:rFonts w:eastAsiaTheme="minorHAnsi"/>
          <w:b/>
          <w:bCs/>
          <w:sz w:val="28"/>
          <w:szCs w:val="28"/>
          <w:lang w:eastAsia="en-US"/>
        </w:rPr>
        <w:t>ведения о зданиях, сооружениях, объектах незавершенного строительства, единых недвижимых комплексах и иных объектах, от</w:t>
      </w:r>
      <w:r>
        <w:rPr>
          <w:rFonts w:eastAsiaTheme="minorHAnsi"/>
          <w:b/>
          <w:bCs/>
          <w:sz w:val="28"/>
          <w:szCs w:val="28"/>
          <w:lang w:eastAsia="en-US"/>
        </w:rPr>
        <w:t>несенных законом к недвижимости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6013" w:type="dxa"/>
        <w:jc w:val="center"/>
        <w:tblInd w:w="161" w:type="dxa"/>
        <w:tblLayout w:type="fixed"/>
        <w:tblLook w:val="04A0"/>
      </w:tblPr>
      <w:tblGrid>
        <w:gridCol w:w="353"/>
        <w:gridCol w:w="721"/>
        <w:gridCol w:w="839"/>
        <w:gridCol w:w="1012"/>
        <w:gridCol w:w="624"/>
        <w:gridCol w:w="903"/>
        <w:gridCol w:w="1043"/>
        <w:gridCol w:w="993"/>
        <w:gridCol w:w="386"/>
        <w:gridCol w:w="567"/>
        <w:gridCol w:w="851"/>
        <w:gridCol w:w="936"/>
        <w:gridCol w:w="932"/>
        <w:gridCol w:w="1250"/>
        <w:gridCol w:w="992"/>
        <w:gridCol w:w="993"/>
        <w:gridCol w:w="850"/>
        <w:gridCol w:w="709"/>
        <w:gridCol w:w="1059"/>
      </w:tblGrid>
      <w:tr w:rsidR="00470714" w:rsidRPr="000F111E" w:rsidTr="00E40071">
        <w:trPr>
          <w:trHeight w:val="2535"/>
          <w:jc w:val="center"/>
        </w:trPr>
        <w:tc>
          <w:tcPr>
            <w:tcW w:w="353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№п/п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21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Вид объекта учета</w:t>
            </w:r>
          </w:p>
        </w:tc>
        <w:tc>
          <w:tcPr>
            <w:tcW w:w="839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1012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Дата присвоения кадастрового номера</w:t>
            </w:r>
          </w:p>
        </w:tc>
        <w:tc>
          <w:tcPr>
            <w:tcW w:w="104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53" w:type="dxa"/>
            <w:gridSpan w:val="2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Характеристики объекта учета  (площадь, протяженность)</w:t>
            </w:r>
          </w:p>
        </w:tc>
        <w:tc>
          <w:tcPr>
            <w:tcW w:w="851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936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Кадастровая стоимость, р</w:t>
            </w:r>
            <w:r w:rsidRPr="0059611E">
              <w:rPr>
                <w:rFonts w:eastAsiaTheme="minorHAnsi"/>
                <w:b/>
                <w:bCs/>
                <w:sz w:val="22"/>
                <w:szCs w:val="28"/>
                <w:lang w:eastAsia="en-US"/>
              </w:rPr>
              <w:t>у</w:t>
            </w: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б.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szCs w:val="26"/>
              </w:rPr>
              <w:t>(ИНН, ОГРН, КПП)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</w:t>
            </w: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ния и прекращения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lastRenderedPageBreak/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1059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szCs w:val="26"/>
              </w:rPr>
            </w:pPr>
            <w:r w:rsidRPr="000F111E">
              <w:rPr>
                <w:szCs w:val="26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</w:t>
            </w:r>
            <w:r w:rsidRPr="000F111E">
              <w:rPr>
                <w:szCs w:val="26"/>
              </w:rPr>
              <w:lastRenderedPageBreak/>
              <w:t>ом участке, на котором расположено здание, сооружение</w:t>
            </w:r>
          </w:p>
        </w:tc>
      </w:tr>
      <w:tr w:rsidR="00470714" w:rsidRPr="000F111E" w:rsidTr="00E40071">
        <w:trPr>
          <w:trHeight w:val="313"/>
          <w:jc w:val="center"/>
        </w:trPr>
        <w:tc>
          <w:tcPr>
            <w:tcW w:w="35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21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3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1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Ед.изм.</w:t>
            </w:r>
          </w:p>
        </w:tc>
        <w:tc>
          <w:tcPr>
            <w:tcW w:w="567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Кол-во</w:t>
            </w:r>
          </w:p>
        </w:tc>
        <w:tc>
          <w:tcPr>
            <w:tcW w:w="851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6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5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313"/>
          <w:jc w:val="center"/>
        </w:trPr>
        <w:tc>
          <w:tcPr>
            <w:tcW w:w="35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Здание начальной общеобразовательной школы, нежилое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Попасный, ул. Центральная, д.29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31:25:0307003:74</w:t>
            </w: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26.06.2012</w:t>
            </w: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390</w:t>
            </w:r>
          </w:p>
        </w:tc>
        <w:tc>
          <w:tcPr>
            <w:tcW w:w="99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31:25:0307006:33; собственность; 938 кв.м.</w:t>
            </w:r>
          </w:p>
        </w:tc>
        <w:tc>
          <w:tcPr>
            <w:tcW w:w="38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141,3</w:t>
            </w:r>
          </w:p>
        </w:tc>
        <w:tc>
          <w:tcPr>
            <w:tcW w:w="85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298167,93</w:t>
            </w:r>
          </w:p>
        </w:tc>
        <w:tc>
          <w:tcPr>
            <w:tcW w:w="93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0,0</w:t>
            </w:r>
          </w:p>
        </w:tc>
        <w:tc>
          <w:tcPr>
            <w:tcW w:w="9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2691664,68</w:t>
            </w: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 31:25:0307003:74-31/130/2021-2 06.12.2021г.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6"/>
          <w:jc w:val="center"/>
        </w:trPr>
        <w:tc>
          <w:tcPr>
            <w:tcW w:w="35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Здание общеобразовательной школы, нежилое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Ковалев, ул. Школьная, д.3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ОКТМО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14625440111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31:25:0302002:21</w:t>
            </w: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26.06.2012</w:t>
            </w: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355</w:t>
            </w:r>
          </w:p>
        </w:tc>
        <w:tc>
          <w:tcPr>
            <w:tcW w:w="99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31:25:0302005:12; собственность; 11553 кв.м.</w:t>
            </w:r>
          </w:p>
        </w:tc>
        <w:tc>
          <w:tcPr>
            <w:tcW w:w="38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267,9</w:t>
            </w:r>
          </w:p>
        </w:tc>
        <w:tc>
          <w:tcPr>
            <w:tcW w:w="85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805349,16</w:t>
            </w:r>
          </w:p>
        </w:tc>
        <w:tc>
          <w:tcPr>
            <w:tcW w:w="93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0,0</w:t>
            </w:r>
          </w:p>
        </w:tc>
        <w:tc>
          <w:tcPr>
            <w:tcW w:w="9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2828579,29</w:t>
            </w: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Собственность 31:25:0302002:21-31/130/2021-2 06.12.2021г.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Здание столовой, мастерской, нежилое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Ковалев, ул. Школьная, д.3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14625440111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31:25:0302002:45</w:t>
            </w: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26.06.2012</w:t>
            </w: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355</w:t>
            </w:r>
          </w:p>
        </w:tc>
        <w:tc>
          <w:tcPr>
            <w:tcW w:w="993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31:25:0302005:12; собственность; 11553 кв.м.</w:t>
            </w:r>
          </w:p>
        </w:tc>
        <w:tc>
          <w:tcPr>
            <w:tcW w:w="38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114,2</w:t>
            </w:r>
          </w:p>
        </w:tc>
        <w:tc>
          <w:tcPr>
            <w:tcW w:w="851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624982,05</w:t>
            </w:r>
          </w:p>
        </w:tc>
        <w:tc>
          <w:tcPr>
            <w:tcW w:w="93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254760,35</w:t>
            </w:r>
          </w:p>
        </w:tc>
        <w:tc>
          <w:tcPr>
            <w:tcW w:w="932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1079796,40</w:t>
            </w:r>
          </w:p>
        </w:tc>
        <w:tc>
          <w:tcPr>
            <w:tcW w:w="1250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 31:25:0302002:45-31/130/2021-2 06.12.2021г.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4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Подвал, хозяйственное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Ковалев, ул. Школьная, д.3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14625440111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31:25:0302005:12; собственность; 11553 кв.м.</w:t>
            </w:r>
          </w:p>
        </w:tc>
        <w:tc>
          <w:tcPr>
            <w:tcW w:w="38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40086,00</w:t>
            </w:r>
          </w:p>
        </w:tc>
        <w:tc>
          <w:tcPr>
            <w:tcW w:w="93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26122, 63</w:t>
            </w:r>
          </w:p>
        </w:tc>
        <w:tc>
          <w:tcPr>
            <w:tcW w:w="9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t>5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Соор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ужение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Сарай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, хозяйственное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Белгоро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дская обл., Вейделевский р-он, х. Ковалев, ул. Школьная, д.3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14625440111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31:25:0</w:t>
            </w: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302005:12; собственность; 11553 кв.м.</w:t>
            </w:r>
          </w:p>
        </w:tc>
        <w:tc>
          <w:tcPr>
            <w:tcW w:w="38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к</w:t>
            </w: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в.м</w:t>
            </w:r>
          </w:p>
        </w:tc>
        <w:tc>
          <w:tcPr>
            <w:tcW w:w="567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851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53618,</w:t>
            </w: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85</w:t>
            </w:r>
          </w:p>
        </w:tc>
        <w:tc>
          <w:tcPr>
            <w:tcW w:w="93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18321,4</w:t>
            </w: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9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рация Николаевского с/п мун. р-на «Вейде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Собстве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>
              <w:rPr>
                <w:rFonts w:eastAsiaTheme="minorHAnsi"/>
                <w:bCs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Здание котельной,  нежилое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Николаевка, ул. Центральная, д.19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31:25:0305001:420</w:t>
            </w: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26.06.2012</w:t>
            </w:r>
          </w:p>
        </w:tc>
        <w:tc>
          <w:tcPr>
            <w:tcW w:w="1043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552"а"</w:t>
            </w:r>
          </w:p>
        </w:tc>
        <w:tc>
          <w:tcPr>
            <w:tcW w:w="993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31:25:0305010:63; собственность; 1895 кв.м.</w:t>
            </w:r>
          </w:p>
        </w:tc>
        <w:tc>
          <w:tcPr>
            <w:tcW w:w="38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209</w:t>
            </w:r>
          </w:p>
        </w:tc>
        <w:tc>
          <w:tcPr>
            <w:tcW w:w="851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4052024,24</w:t>
            </w:r>
          </w:p>
        </w:tc>
        <w:tc>
          <w:tcPr>
            <w:tcW w:w="93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2615037,26</w:t>
            </w: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 31:25:0302002:45-31/130/2021-2 06.12.2021г.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1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Административное здание,  </w:t>
            </w: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нежилое </w:t>
            </w:r>
          </w:p>
        </w:tc>
        <w:tc>
          <w:tcPr>
            <w:tcW w:w="1012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Белгородская обл., Вейделевский р-он, с. </w:t>
            </w: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Николаевка, ул. Центральная, д.63</w:t>
            </w:r>
          </w:p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31:25:0305001:310</w:t>
            </w:r>
          </w:p>
        </w:tc>
        <w:tc>
          <w:tcPr>
            <w:tcW w:w="903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27.06.2014</w:t>
            </w:r>
          </w:p>
        </w:tc>
        <w:tc>
          <w:tcPr>
            <w:tcW w:w="1043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993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31:25:0305009:87; собственность; 891 </w:t>
            </w:r>
            <w:r w:rsidRPr="000C48E8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кв.м.</w:t>
            </w:r>
          </w:p>
        </w:tc>
        <w:tc>
          <w:tcPr>
            <w:tcW w:w="38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кв.м</w:t>
            </w:r>
          </w:p>
        </w:tc>
        <w:tc>
          <w:tcPr>
            <w:tcW w:w="567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2"/>
                <w:lang w:eastAsia="en-US"/>
              </w:rPr>
              <w:t>652,3</w:t>
            </w:r>
          </w:p>
        </w:tc>
        <w:tc>
          <w:tcPr>
            <w:tcW w:w="851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2"/>
                <w:lang w:eastAsia="en-US"/>
              </w:rPr>
              <w:t>290000,00</w:t>
            </w:r>
          </w:p>
        </w:tc>
        <w:tc>
          <w:tcPr>
            <w:tcW w:w="93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2"/>
                <w:lang w:eastAsia="en-US"/>
              </w:rPr>
              <w:t>93934,64</w:t>
            </w:r>
          </w:p>
        </w:tc>
        <w:tc>
          <w:tcPr>
            <w:tcW w:w="932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2"/>
                <w:lang w:eastAsia="en-US"/>
              </w:rPr>
              <w:t>12948996,47</w:t>
            </w:r>
          </w:p>
        </w:tc>
        <w:tc>
          <w:tcPr>
            <w:tcW w:w="1250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Администрация Николаевского с/п мун. р-на «Вейде</w:t>
            </w:r>
          </w:p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Собственность 31:25:0302002:45-31/130/</w:t>
            </w: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2021-2 06.12.2021г.</w:t>
            </w:r>
          </w:p>
        </w:tc>
        <w:tc>
          <w:tcPr>
            <w:tcW w:w="993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084577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  <w:r w:rsidRPr="00084577">
              <w:rPr>
                <w:rFonts w:eastAsiaTheme="minorHAnsi"/>
                <w:bCs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721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Жилой дом,  жилое </w:t>
            </w:r>
          </w:p>
        </w:tc>
        <w:tc>
          <w:tcPr>
            <w:tcW w:w="1012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Белгородская обл., Вейделевский р-он, х. Попасный, ул. лесная, д.12</w:t>
            </w:r>
          </w:p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ОКТМО 14625440121</w:t>
            </w:r>
          </w:p>
        </w:tc>
        <w:tc>
          <w:tcPr>
            <w:tcW w:w="624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31:25:0101001:1358</w:t>
            </w:r>
          </w:p>
        </w:tc>
        <w:tc>
          <w:tcPr>
            <w:tcW w:w="903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15.10.2023</w:t>
            </w:r>
          </w:p>
        </w:tc>
        <w:tc>
          <w:tcPr>
            <w:tcW w:w="1043" w:type="dxa"/>
            <w:vAlign w:val="center"/>
          </w:tcPr>
          <w:p w:rsidR="00470714" w:rsidRPr="0008457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3133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31:25:0307003:16; собственность; 2700 кв.м.</w:t>
            </w:r>
          </w:p>
        </w:tc>
        <w:tc>
          <w:tcPr>
            <w:tcW w:w="386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52,6</w:t>
            </w:r>
          </w:p>
        </w:tc>
        <w:tc>
          <w:tcPr>
            <w:tcW w:w="851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637781,31</w:t>
            </w:r>
          </w:p>
        </w:tc>
        <w:tc>
          <w:tcPr>
            <w:tcW w:w="936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637781,31</w:t>
            </w:r>
          </w:p>
        </w:tc>
        <w:tc>
          <w:tcPr>
            <w:tcW w:w="932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657386,38</w:t>
            </w:r>
          </w:p>
        </w:tc>
        <w:tc>
          <w:tcPr>
            <w:tcW w:w="12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 31:25:0101001:1358-31/067/2020-2 06.08.2020г.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1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839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Жилой дом,  жилое </w:t>
            </w:r>
          </w:p>
        </w:tc>
        <w:tc>
          <w:tcPr>
            <w:tcW w:w="1012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Белгородская обл., Вейделевский р-он, с. Николаевка, ул. Мира, д.45</w:t>
            </w:r>
          </w:p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t>ОКТМО 1462544</w:t>
            </w:r>
            <w:r w:rsidRPr="004746F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0101</w:t>
            </w:r>
          </w:p>
        </w:tc>
        <w:tc>
          <w:tcPr>
            <w:tcW w:w="624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746F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08457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31:25:0305009:5; </w:t>
            </w:r>
          </w:p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1600 кв.м</w:t>
            </w:r>
          </w:p>
        </w:tc>
        <w:tc>
          <w:tcPr>
            <w:tcW w:w="38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72</w:t>
            </w:r>
          </w:p>
        </w:tc>
        <w:tc>
          <w:tcPr>
            <w:tcW w:w="851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5228,01</w:t>
            </w:r>
          </w:p>
        </w:tc>
        <w:tc>
          <w:tcPr>
            <w:tcW w:w="936" w:type="dxa"/>
            <w:vAlign w:val="center"/>
          </w:tcPr>
          <w:p w:rsidR="00470714" w:rsidRPr="000C48E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C48E8">
              <w:rPr>
                <w:rFonts w:eastAsiaTheme="minorHAnsi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470714" w:rsidRPr="005F37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highlight w:val="yellow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Собственность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21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t>Братская могила 30 воинов, погибших в боях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фашистскими захватчиками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Николаевка, ул. Центральная д.37/а</w:t>
            </w:r>
          </w:p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31:25:0305005:76</w:t>
            </w:r>
          </w:p>
        </w:tc>
        <w:tc>
          <w:tcPr>
            <w:tcW w:w="903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3E0E66">
              <w:rPr>
                <w:rFonts w:eastAsiaTheme="minorHAnsi"/>
                <w:bCs/>
                <w:sz w:val="22"/>
                <w:szCs w:val="22"/>
                <w:lang w:eastAsia="en-US"/>
              </w:rPr>
              <w:t>03.02.2016</w:t>
            </w:r>
          </w:p>
        </w:tc>
        <w:tc>
          <w:tcPr>
            <w:tcW w:w="1043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31:25:0305005:79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; собственность,</w:t>
            </w:r>
          </w:p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173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 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кв.м.</w:t>
            </w:r>
          </w:p>
        </w:tc>
        <w:tc>
          <w:tcPr>
            <w:tcW w:w="386" w:type="dxa"/>
            <w:vAlign w:val="center"/>
          </w:tcPr>
          <w:p w:rsidR="00470714" w:rsidRPr="006F692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6F6924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6F692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6F6924">
              <w:rPr>
                <w:rFonts w:eastAsiaTheme="minorHAnsi"/>
                <w:bCs/>
                <w:sz w:val="22"/>
                <w:szCs w:val="26"/>
                <w:lang w:eastAsia="en-US"/>
              </w:rPr>
              <w:t>88,9</w:t>
            </w:r>
          </w:p>
        </w:tc>
        <w:tc>
          <w:tcPr>
            <w:tcW w:w="851" w:type="dxa"/>
            <w:vAlign w:val="center"/>
          </w:tcPr>
          <w:p w:rsidR="00470714" w:rsidRPr="006F692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6F6924">
              <w:rPr>
                <w:rFonts w:eastAsiaTheme="minorHAnsi"/>
                <w:bCs/>
                <w:sz w:val="22"/>
                <w:szCs w:val="26"/>
                <w:lang w:eastAsia="en-US"/>
              </w:rPr>
              <w:t>49395,00</w:t>
            </w:r>
          </w:p>
        </w:tc>
        <w:tc>
          <w:tcPr>
            <w:tcW w:w="936" w:type="dxa"/>
            <w:vAlign w:val="center"/>
          </w:tcPr>
          <w:p w:rsidR="00470714" w:rsidRPr="006F692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6F6924">
              <w:rPr>
                <w:rFonts w:eastAsiaTheme="minorHAnsi"/>
                <w:bCs/>
                <w:sz w:val="22"/>
                <w:szCs w:val="26"/>
                <w:lang w:eastAsia="en-US"/>
              </w:rPr>
              <w:t>42973,71</w:t>
            </w:r>
          </w:p>
        </w:tc>
        <w:tc>
          <w:tcPr>
            <w:tcW w:w="932" w:type="dxa"/>
            <w:vAlign w:val="center"/>
          </w:tcPr>
          <w:p w:rsidR="00470714" w:rsidRPr="003E0E6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3E0E66">
              <w:rPr>
                <w:rFonts w:eastAsiaTheme="minorHAnsi"/>
                <w:bCs/>
                <w:sz w:val="22"/>
                <w:szCs w:val="26"/>
                <w:lang w:eastAsia="en-US"/>
              </w:rPr>
              <w:t>123148,72</w:t>
            </w:r>
          </w:p>
        </w:tc>
        <w:tc>
          <w:tcPr>
            <w:tcW w:w="1250" w:type="dxa"/>
            <w:vAlign w:val="center"/>
          </w:tcPr>
          <w:p w:rsidR="00470714" w:rsidRPr="008D6C2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8D6C20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8D6C2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D6C20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8D6C2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D6C20"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 31-31/012-31/012/002/2016-270/1 15.02.2016г.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1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Памятник Ленину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Николаевка, ул. Березовая д.13</w:t>
            </w:r>
          </w:p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25530,00</w:t>
            </w:r>
          </w:p>
        </w:tc>
        <w:tc>
          <w:tcPr>
            <w:tcW w:w="936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21785,53</w:t>
            </w:r>
          </w:p>
        </w:tc>
        <w:tc>
          <w:tcPr>
            <w:tcW w:w="932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12</w:t>
            </w:r>
          </w:p>
        </w:tc>
        <w:tc>
          <w:tcPr>
            <w:tcW w:w="721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</w:t>
            </w: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ие</w:t>
            </w:r>
          </w:p>
        </w:tc>
        <w:tc>
          <w:tcPr>
            <w:tcW w:w="839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Памятник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Неизвестному солдату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Белгородская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обл., Вейделевский р-он, с. Ровны, ул. Школьная </w:t>
            </w:r>
          </w:p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624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кв.</w:t>
            </w: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м</w:t>
            </w:r>
          </w:p>
        </w:tc>
        <w:tc>
          <w:tcPr>
            <w:tcW w:w="567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91946,85</w:t>
            </w:r>
          </w:p>
        </w:tc>
        <w:tc>
          <w:tcPr>
            <w:tcW w:w="936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85357,40</w:t>
            </w:r>
          </w:p>
        </w:tc>
        <w:tc>
          <w:tcPr>
            <w:tcW w:w="932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Администрация </w:t>
            </w: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Николаевского с/п мун. р-на «Вейде</w:t>
            </w:r>
          </w:p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Собственность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трировано</w:t>
            </w:r>
          </w:p>
        </w:tc>
        <w:tc>
          <w:tcPr>
            <w:tcW w:w="8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стрировано</w:t>
            </w:r>
          </w:p>
        </w:tc>
        <w:tc>
          <w:tcPr>
            <w:tcW w:w="70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истрировано</w:t>
            </w:r>
          </w:p>
        </w:tc>
        <w:tc>
          <w:tcPr>
            <w:tcW w:w="105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13</w:t>
            </w:r>
          </w:p>
        </w:tc>
        <w:tc>
          <w:tcPr>
            <w:tcW w:w="721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Памятник Гранитный 2-х арочный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с. Ровны, ул. Школьная </w:t>
            </w:r>
          </w:p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624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36</w:t>
            </w:r>
          </w:p>
        </w:tc>
        <w:tc>
          <w:tcPr>
            <w:tcW w:w="851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80000,00</w:t>
            </w:r>
          </w:p>
        </w:tc>
        <w:tc>
          <w:tcPr>
            <w:tcW w:w="936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80000,00</w:t>
            </w:r>
          </w:p>
        </w:tc>
        <w:tc>
          <w:tcPr>
            <w:tcW w:w="932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E6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2D0EE6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14</w:t>
            </w:r>
          </w:p>
        </w:tc>
        <w:tc>
          <w:tcPr>
            <w:tcW w:w="721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A43A9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Башня Рожновского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с. Николаевка, </w:t>
            </w:r>
          </w:p>
          <w:p w:rsidR="00470714" w:rsidRPr="003A43A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08457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8457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31:25:0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</w:t>
            </w:r>
            <w:r w:rsidRPr="00084577">
              <w:rPr>
                <w:rFonts w:eastAsiaTheme="minorHAnsi"/>
                <w:bCs/>
                <w:sz w:val="22"/>
                <w:szCs w:val="26"/>
                <w:lang w:eastAsia="en-US"/>
              </w:rPr>
              <w:t>0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5</w:t>
            </w:r>
            <w:r w:rsidRPr="00084577">
              <w:rPr>
                <w:rFonts w:eastAsiaTheme="minorHAnsi"/>
                <w:bCs/>
                <w:sz w:val="22"/>
                <w:szCs w:val="26"/>
                <w:lang w:eastAsia="en-US"/>
              </w:rPr>
              <w:t>00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8</w:t>
            </w:r>
            <w:r w:rsidRPr="00084577">
              <w:rPr>
                <w:rFonts w:eastAsiaTheme="minorHAnsi"/>
                <w:bCs/>
                <w:sz w:val="22"/>
                <w:szCs w:val="26"/>
                <w:lang w:eastAsia="en-US"/>
              </w:rPr>
              <w:t>: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16</w:t>
            </w:r>
          </w:p>
        </w:tc>
        <w:tc>
          <w:tcPr>
            <w:tcW w:w="903" w:type="dxa"/>
            <w:vAlign w:val="center"/>
          </w:tcPr>
          <w:p w:rsidR="00470714" w:rsidRPr="0008457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21.09.2018</w:t>
            </w:r>
          </w:p>
        </w:tc>
        <w:tc>
          <w:tcPr>
            <w:tcW w:w="1043" w:type="dxa"/>
            <w:vAlign w:val="center"/>
          </w:tcPr>
          <w:p w:rsidR="00470714" w:rsidRPr="0008457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3133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31:25:0307003:16; собственность; 2700 кв.м.</w:t>
            </w:r>
          </w:p>
        </w:tc>
        <w:tc>
          <w:tcPr>
            <w:tcW w:w="386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к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уб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.м</w:t>
            </w:r>
          </w:p>
        </w:tc>
        <w:tc>
          <w:tcPr>
            <w:tcW w:w="567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25</w:t>
            </w:r>
          </w:p>
        </w:tc>
        <w:tc>
          <w:tcPr>
            <w:tcW w:w="851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353039,00</w:t>
            </w:r>
          </w:p>
        </w:tc>
        <w:tc>
          <w:tcPr>
            <w:tcW w:w="936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353039,00</w:t>
            </w:r>
          </w:p>
        </w:tc>
        <w:tc>
          <w:tcPr>
            <w:tcW w:w="932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342691,63</w:t>
            </w:r>
          </w:p>
        </w:tc>
        <w:tc>
          <w:tcPr>
            <w:tcW w:w="12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Собственность 31:25:0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305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00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8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: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16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-31/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126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/2020-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21.12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.20</w:t>
            </w: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20г.</w:t>
            </w:r>
          </w:p>
        </w:tc>
        <w:tc>
          <w:tcPr>
            <w:tcW w:w="993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727195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727195"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15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Подвал, хозяйственное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Николаевка, ул. Мира, д.45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31:25:0305009:5; 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1600 кв.м</w:t>
            </w:r>
          </w:p>
        </w:tc>
        <w:tc>
          <w:tcPr>
            <w:tcW w:w="38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6840,63</w:t>
            </w:r>
          </w:p>
        </w:tc>
        <w:tc>
          <w:tcPr>
            <w:tcW w:w="93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16</w:t>
            </w:r>
          </w:p>
        </w:tc>
        <w:tc>
          <w:tcPr>
            <w:tcW w:w="72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Сарай, хозяйственное 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Николаевка, ул. Мира, д.45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31:25:0305009:5; 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1600 кв.м</w:t>
            </w:r>
          </w:p>
        </w:tc>
        <w:tc>
          <w:tcPr>
            <w:tcW w:w="38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39824,37</w:t>
            </w:r>
          </w:p>
        </w:tc>
        <w:tc>
          <w:tcPr>
            <w:tcW w:w="936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0,00</w:t>
            </w:r>
          </w:p>
        </w:tc>
        <w:tc>
          <w:tcPr>
            <w:tcW w:w="9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72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Асфальтированны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е дороги с. Николаевка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2,75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552800,00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552800,00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Асфальтированны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е дороги х. Ногин</w:t>
            </w:r>
          </w:p>
        </w:tc>
        <w:tc>
          <w:tcPr>
            <w:tcW w:w="101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х. Ногин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 ОКТМО 14625440116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5116100,00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5116100,00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19</w:t>
            </w:r>
          </w:p>
        </w:tc>
        <w:tc>
          <w:tcPr>
            <w:tcW w:w="72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жного транспорта</w:t>
            </w:r>
          </w:p>
        </w:tc>
        <w:tc>
          <w:tcPr>
            <w:tcW w:w="839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Асфальтированны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дороги х. Попасный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Белгородская обл., Вейделе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вский р-он, х. Попасный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0,65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120900,00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120900,00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Администрация Николаевского с/п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20</w:t>
            </w:r>
          </w:p>
        </w:tc>
        <w:tc>
          <w:tcPr>
            <w:tcW w:w="72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Асфальтированны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е дороги с. Ровны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Ровны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14625440106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232100,00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232100,00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21</w:t>
            </w:r>
          </w:p>
        </w:tc>
        <w:tc>
          <w:tcPr>
            <w:tcW w:w="72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Асфальтированны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е дороги с. Николаевка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0101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4,867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13820838,81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13820838,81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ИНН 3105001215, ОГРН 1023102154932, КПП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22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22</w:t>
            </w:r>
          </w:p>
        </w:tc>
        <w:tc>
          <w:tcPr>
            <w:tcW w:w="72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Асфальтированны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е дороги х. Попасный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2,72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7545078,66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7545078,66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27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23</w:t>
            </w:r>
          </w:p>
        </w:tc>
        <w:tc>
          <w:tcPr>
            <w:tcW w:w="72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Асфальтированн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ая дорога к площадке «Вейделевский бройлер»</w:t>
            </w:r>
          </w:p>
        </w:tc>
        <w:tc>
          <w:tcPr>
            <w:tcW w:w="101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0,877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3879620,40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3879620,40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1023102154932, КПП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24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t>Автодорога х. Попасный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1,064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4429416,55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4429416,55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25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Автодорога х.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Ковалев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х.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Ковалев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1,471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5665652,40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5665652,40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26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о транспорта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Автодорога х.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Становое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он, х.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Становое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26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0,527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2174618,04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2174618,04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Администрация Николаевского с/п мун. р-на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27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Автодорога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Ровны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Ровны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06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1,288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5273077,87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5273077,87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Автодорога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Николаевка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Николаевка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4,243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14370760,74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14370760,74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29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Автодорога х.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Ногин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х.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Ногин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16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1,357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4839786,22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4839786,22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дорожного транспорта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Внутренние проезды птицекомплекса «Николаевка ЗАО «Приоскольее»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х. Попасный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14625440121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3,531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2792482,57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2792482,57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  <w:r>
              <w:rPr>
                <w:rFonts w:eastAsiaTheme="minorHAnsi"/>
                <w:bCs/>
                <w:lang w:eastAsia="en-US"/>
              </w:rPr>
              <w:lastRenderedPageBreak/>
              <w:t>1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Соор</w:t>
            </w: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Троту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ар с асфальтированным покрытием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Белгоро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Николаевка, ул. Центральная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0,1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64836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7,00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648367,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Собстве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32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Тротуарная дорожка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Николаевка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1260</w:t>
            </w:r>
          </w:p>
        </w:tc>
        <w:tc>
          <w:tcPr>
            <w:tcW w:w="851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2610000,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2610000,00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33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Зона отдыха на пруду «Краянский»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Никола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евка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1500000,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1500000,00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34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Парк семейного отдыха с детской игровой и спортивной площадки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Николаевка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01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2467460,00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2467460,00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721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highlight w:val="yellow"/>
                <w:lang w:eastAsia="en-US"/>
              </w:rPr>
            </w:pPr>
            <w:r w:rsidRPr="0044233B">
              <w:rPr>
                <w:rFonts w:eastAsiaTheme="minorHAnsi"/>
                <w:bCs/>
                <w:sz w:val="22"/>
                <w:szCs w:val="22"/>
                <w:lang w:eastAsia="en-US"/>
              </w:rPr>
              <w:t>Сооружение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Сквер в селе Ровны Вейделевского района</w:t>
            </w:r>
          </w:p>
        </w:tc>
        <w:tc>
          <w:tcPr>
            <w:tcW w:w="1012" w:type="dxa"/>
            <w:vAlign w:val="center"/>
          </w:tcPr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Белгородская обл., Вейделевский р-он,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Ровны</w:t>
            </w:r>
          </w:p>
          <w:p w:rsidR="00470714" w:rsidRPr="0047707C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7707C"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06</w:t>
            </w:r>
          </w:p>
        </w:tc>
        <w:tc>
          <w:tcPr>
            <w:tcW w:w="624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567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4643</w:t>
            </w:r>
          </w:p>
        </w:tc>
        <w:tc>
          <w:tcPr>
            <w:tcW w:w="851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2500000,00</w:t>
            </w:r>
          </w:p>
        </w:tc>
        <w:tc>
          <w:tcPr>
            <w:tcW w:w="936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2500000,00</w:t>
            </w:r>
          </w:p>
        </w:tc>
        <w:tc>
          <w:tcPr>
            <w:tcW w:w="932" w:type="dxa"/>
            <w:vAlign w:val="center"/>
          </w:tcPr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44233B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Белгородской обл., ИНН 3105001215, ОГРН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1023102154932, КПП 310501001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Собственность </w:t>
            </w: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108"/>
          <w:jc w:val="center"/>
        </w:trPr>
        <w:tc>
          <w:tcPr>
            <w:tcW w:w="353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21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39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8624,591</w:t>
            </w:r>
          </w:p>
        </w:tc>
        <w:tc>
          <w:tcPr>
            <w:tcW w:w="851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87992872,66</w:t>
            </w:r>
          </w:p>
        </w:tc>
        <w:tc>
          <w:tcPr>
            <w:tcW w:w="936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82153135,30</w:t>
            </w:r>
          </w:p>
        </w:tc>
        <w:tc>
          <w:tcPr>
            <w:tcW w:w="932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470714" w:rsidRPr="001809B4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1.3. С</w:t>
      </w:r>
      <w:r w:rsidRPr="000F111E">
        <w:rPr>
          <w:rFonts w:eastAsiaTheme="minorHAnsi"/>
          <w:b/>
          <w:bCs/>
          <w:sz w:val="28"/>
          <w:szCs w:val="28"/>
          <w:lang w:eastAsia="en-US"/>
        </w:rPr>
        <w:t>ведения о помещениях, машино-местах и иных объектах, отнесенных законом к недвижимости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5160" w:type="dxa"/>
        <w:jc w:val="center"/>
        <w:tblInd w:w="161" w:type="dxa"/>
        <w:tblLayout w:type="fixed"/>
        <w:tblLook w:val="04A0"/>
      </w:tblPr>
      <w:tblGrid>
        <w:gridCol w:w="259"/>
        <w:gridCol w:w="815"/>
        <w:gridCol w:w="992"/>
        <w:gridCol w:w="859"/>
        <w:gridCol w:w="624"/>
        <w:gridCol w:w="903"/>
        <w:gridCol w:w="1043"/>
        <w:gridCol w:w="993"/>
        <w:gridCol w:w="461"/>
        <w:gridCol w:w="354"/>
        <w:gridCol w:w="910"/>
        <w:gridCol w:w="1015"/>
        <w:gridCol w:w="932"/>
        <w:gridCol w:w="1248"/>
        <w:gridCol w:w="851"/>
        <w:gridCol w:w="850"/>
        <w:gridCol w:w="1135"/>
        <w:gridCol w:w="916"/>
      </w:tblGrid>
      <w:tr w:rsidR="00470714" w:rsidRPr="000F111E" w:rsidTr="00E40071">
        <w:trPr>
          <w:trHeight w:val="2535"/>
          <w:jc w:val="center"/>
        </w:trPr>
        <w:tc>
          <w:tcPr>
            <w:tcW w:w="259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№п/п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Вид объекта учета</w:t>
            </w:r>
          </w:p>
        </w:tc>
        <w:tc>
          <w:tcPr>
            <w:tcW w:w="992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859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Дата присвоения кадастрового номера</w:t>
            </w:r>
          </w:p>
        </w:tc>
        <w:tc>
          <w:tcPr>
            <w:tcW w:w="104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sz w:val="22"/>
              </w:rPr>
              <w:t>С</w:t>
            </w:r>
            <w:r w:rsidRPr="000F111E">
              <w:rPr>
                <w:sz w:val="22"/>
              </w:rPr>
              <w:t>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15" w:type="dxa"/>
            <w:gridSpan w:val="2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Характеристики объекта учета  (площадь)</w:t>
            </w:r>
          </w:p>
        </w:tc>
        <w:tc>
          <w:tcPr>
            <w:tcW w:w="910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1015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1248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szCs w:val="26"/>
              </w:rPr>
              <w:t>(ИНН, ОГРН, КПП)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470714" w:rsidRPr="000F111E" w:rsidTr="00E40071">
        <w:trPr>
          <w:trHeight w:val="313"/>
          <w:jc w:val="center"/>
        </w:trPr>
        <w:tc>
          <w:tcPr>
            <w:tcW w:w="25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Ед.изм.</w:t>
            </w:r>
          </w:p>
        </w:tc>
        <w:tc>
          <w:tcPr>
            <w:tcW w:w="35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Кол-во</w:t>
            </w:r>
          </w:p>
        </w:tc>
        <w:tc>
          <w:tcPr>
            <w:tcW w:w="910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48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6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313"/>
          <w:jc w:val="center"/>
        </w:trPr>
        <w:tc>
          <w:tcPr>
            <w:tcW w:w="25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815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Аптека</w:t>
            </w:r>
          </w:p>
        </w:tc>
        <w:tc>
          <w:tcPr>
            <w:tcW w:w="8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Белгородская обл., Вейделевский р-он, с. Николаевка, ул. Центральная, д.39/2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ОКТМО 14625440101</w:t>
            </w:r>
          </w:p>
        </w:tc>
        <w:tc>
          <w:tcPr>
            <w:tcW w:w="6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31:25:0101001:2480</w:t>
            </w:r>
          </w:p>
        </w:tc>
        <w:tc>
          <w:tcPr>
            <w:tcW w:w="90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15.10.2013</w:t>
            </w:r>
          </w:p>
        </w:tc>
        <w:tc>
          <w:tcPr>
            <w:tcW w:w="104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552</w:t>
            </w:r>
          </w:p>
        </w:tc>
        <w:tc>
          <w:tcPr>
            <w:tcW w:w="99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кв.м</w:t>
            </w:r>
          </w:p>
        </w:tc>
        <w:tc>
          <w:tcPr>
            <w:tcW w:w="35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92,7</w:t>
            </w:r>
          </w:p>
        </w:tc>
        <w:tc>
          <w:tcPr>
            <w:tcW w:w="910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9394,94</w:t>
            </w:r>
          </w:p>
        </w:tc>
        <w:tc>
          <w:tcPr>
            <w:tcW w:w="1015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3285,50</w:t>
            </w:r>
          </w:p>
        </w:tc>
        <w:tc>
          <w:tcPr>
            <w:tcW w:w="9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749459,11</w:t>
            </w:r>
          </w:p>
        </w:tc>
        <w:tc>
          <w:tcPr>
            <w:tcW w:w="1248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851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Собственность 31:25:0101001:2480-31/012/2020-3 01.06.2020г</w:t>
            </w: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135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916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313"/>
          <w:jc w:val="center"/>
        </w:trPr>
        <w:tc>
          <w:tcPr>
            <w:tcW w:w="259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Cs w:val="26"/>
                <w:lang w:eastAsia="en-US"/>
              </w:rPr>
            </w:pPr>
          </w:p>
        </w:tc>
        <w:tc>
          <w:tcPr>
            <w:tcW w:w="815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  <w:r w:rsidRPr="00552EE9">
              <w:rPr>
                <w:rFonts w:eastAsiaTheme="minorHAnsi"/>
                <w:b/>
                <w:bCs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859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</w:pPr>
            <w:r w:rsidRPr="00552EE9"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  <w:t>92,7</w:t>
            </w:r>
          </w:p>
        </w:tc>
        <w:tc>
          <w:tcPr>
            <w:tcW w:w="910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</w:pPr>
            <w:r w:rsidRPr="00552EE9"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  <w:t>9394,94</w:t>
            </w:r>
          </w:p>
        </w:tc>
        <w:tc>
          <w:tcPr>
            <w:tcW w:w="1015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</w:pPr>
            <w:r w:rsidRPr="00552EE9"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  <w:t>3285,50</w:t>
            </w:r>
          </w:p>
        </w:tc>
        <w:tc>
          <w:tcPr>
            <w:tcW w:w="932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6"/>
                <w:lang w:eastAsia="en-US"/>
              </w:rPr>
              <w:t>749459,11</w:t>
            </w:r>
          </w:p>
        </w:tc>
        <w:tc>
          <w:tcPr>
            <w:tcW w:w="1248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470714" w:rsidRPr="00552EE9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Cs w:val="26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1.4. С</w:t>
      </w:r>
      <w:r w:rsidRPr="000F111E">
        <w:rPr>
          <w:rFonts w:eastAsiaTheme="minorHAnsi"/>
          <w:b/>
          <w:bCs/>
          <w:sz w:val="28"/>
          <w:szCs w:val="28"/>
          <w:lang w:eastAsia="en-US"/>
        </w:rPr>
        <w:t>ведения о воздушных и морских судах, судах внутреннего плавания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5347" w:type="dxa"/>
        <w:jc w:val="center"/>
        <w:tblInd w:w="-679" w:type="dxa"/>
        <w:tblLayout w:type="fixed"/>
        <w:tblLook w:val="04A0"/>
      </w:tblPr>
      <w:tblGrid>
        <w:gridCol w:w="357"/>
        <w:gridCol w:w="1417"/>
        <w:gridCol w:w="851"/>
        <w:gridCol w:w="1382"/>
        <w:gridCol w:w="993"/>
        <w:gridCol w:w="850"/>
        <w:gridCol w:w="992"/>
        <w:gridCol w:w="851"/>
        <w:gridCol w:w="709"/>
        <w:gridCol w:w="1134"/>
        <w:gridCol w:w="1559"/>
        <w:gridCol w:w="850"/>
        <w:gridCol w:w="2127"/>
        <w:gridCol w:w="1275"/>
      </w:tblGrid>
      <w:tr w:rsidR="00470714" w:rsidRPr="005F46E7" w:rsidTr="00E40071">
        <w:trPr>
          <w:trHeight w:val="2535"/>
          <w:jc w:val="center"/>
        </w:trPr>
        <w:tc>
          <w:tcPr>
            <w:tcW w:w="357" w:type="dxa"/>
            <w:vMerge w:val="restart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№п/п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Вид объекта учета</w:t>
            </w:r>
          </w:p>
        </w:tc>
        <w:tc>
          <w:tcPr>
            <w:tcW w:w="851" w:type="dxa"/>
            <w:vMerge w:val="restart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1382" w:type="dxa"/>
            <w:vMerge w:val="restart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Порт (место) регистрации и (или) место (аэродром) базирования (с указанием кода 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ОКТМО)</w:t>
            </w:r>
          </w:p>
        </w:tc>
        <w:tc>
          <w:tcPr>
            <w:tcW w:w="993" w:type="dxa"/>
            <w:vMerge w:val="restart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Регистрационный номер (с датой присвоения);</w:t>
            </w:r>
          </w:p>
        </w:tc>
        <w:tc>
          <w:tcPr>
            <w:tcW w:w="850" w:type="dxa"/>
            <w:vMerge w:val="restart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sz w:val="22"/>
                <w:szCs w:val="26"/>
              </w:rPr>
              <w:t xml:space="preserve">Сведения о правообладателе </w:t>
            </w:r>
            <w:r w:rsidRPr="005F46E7">
              <w:rPr>
                <w:szCs w:val="26"/>
              </w:rPr>
              <w:t xml:space="preserve">(ИНН, ОГРН, </w:t>
            </w:r>
            <w:r w:rsidRPr="005F46E7">
              <w:rPr>
                <w:szCs w:val="26"/>
              </w:rPr>
              <w:lastRenderedPageBreak/>
              <w:t>КПП)</w:t>
            </w:r>
          </w:p>
        </w:tc>
        <w:tc>
          <w:tcPr>
            <w:tcW w:w="992" w:type="dxa"/>
            <w:vMerge w:val="restart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Сведения об основных характеристиках судна</w:t>
            </w:r>
          </w:p>
        </w:tc>
        <w:tc>
          <w:tcPr>
            <w:tcW w:w="851" w:type="dxa"/>
            <w:vMerge w:val="restart"/>
            <w:vAlign w:val="center"/>
          </w:tcPr>
          <w:p w:rsidR="00470714" w:rsidRPr="003142DF" w:rsidRDefault="00470714" w:rsidP="00E40071">
            <w:pPr>
              <w:jc w:val="center"/>
              <w:rPr>
                <w:sz w:val="22"/>
                <w:szCs w:val="22"/>
              </w:rPr>
            </w:pPr>
            <w:r w:rsidRPr="003142DF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709" w:type="dxa"/>
            <w:vMerge w:val="restart"/>
            <w:vAlign w:val="center"/>
          </w:tcPr>
          <w:p w:rsidR="00470714" w:rsidRPr="003142DF" w:rsidRDefault="00470714" w:rsidP="00E40071">
            <w:pPr>
              <w:jc w:val="center"/>
              <w:rPr>
                <w:sz w:val="22"/>
                <w:szCs w:val="22"/>
              </w:rPr>
            </w:pPr>
            <w:r w:rsidRPr="003142DF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134" w:type="dxa"/>
            <w:vMerge w:val="restart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8"/>
                <w:lang w:eastAsia="en-US"/>
              </w:rPr>
              <w:t>Сведения о произведенных ремонте, модернизации судна;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sz w:val="22"/>
                <w:szCs w:val="26"/>
              </w:rPr>
              <w:t xml:space="preserve">Вид вещного права, на основании которого правообладателю принадлежит объект учета, с указанием реквизитов </w:t>
            </w:r>
            <w:r w:rsidRPr="005F46E7">
              <w:rPr>
                <w:sz w:val="22"/>
                <w:szCs w:val="26"/>
              </w:rPr>
              <w:lastRenderedPageBreak/>
              <w:t>документов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Сведения о произведенных ремонте, модернизации 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судна;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их возникновения и прекращения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sz w:val="22"/>
                <w:szCs w:val="26"/>
              </w:rPr>
              <w:lastRenderedPageBreak/>
              <w:t xml:space="preserve">Сведения о лице, в пользу которого установлены ограничения (обременения) </w:t>
            </w:r>
            <w:r w:rsidRPr="005F46E7">
              <w:rPr>
                <w:sz w:val="22"/>
                <w:szCs w:val="26"/>
              </w:rPr>
              <w:lastRenderedPageBreak/>
              <w:t>(ИНН, КПП, ОГРН)</w:t>
            </w:r>
          </w:p>
        </w:tc>
      </w:tr>
      <w:tr w:rsidR="00470714" w:rsidRPr="005F46E7" w:rsidTr="00E40071">
        <w:trPr>
          <w:trHeight w:val="313"/>
          <w:jc w:val="center"/>
        </w:trPr>
        <w:tc>
          <w:tcPr>
            <w:tcW w:w="357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382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5F46E7" w:rsidTr="00E40071">
        <w:trPr>
          <w:trHeight w:val="313"/>
          <w:jc w:val="center"/>
        </w:trPr>
        <w:tc>
          <w:tcPr>
            <w:tcW w:w="35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85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4684">
        <w:rPr>
          <w:rFonts w:eastAsiaTheme="minorHAnsi"/>
          <w:b/>
          <w:bCs/>
          <w:sz w:val="28"/>
          <w:szCs w:val="28"/>
          <w:lang w:eastAsia="en-US"/>
        </w:rPr>
        <w:t xml:space="preserve">РАЗДЕЛ 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 xml:space="preserve">ЕНИЯ О </w:t>
      </w:r>
      <w:r>
        <w:rPr>
          <w:rFonts w:eastAsiaTheme="minorHAnsi"/>
          <w:b/>
          <w:bCs/>
          <w:sz w:val="28"/>
          <w:szCs w:val="28"/>
          <w:lang w:eastAsia="en-US"/>
        </w:rPr>
        <w:t>ДВИЖИМОМ И ИНОМ ИМУЩЕСТВЕ</w:t>
      </w: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2.1. Сведения об акциях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4225" w:type="dxa"/>
        <w:jc w:val="center"/>
        <w:tblInd w:w="-2576" w:type="dxa"/>
        <w:tblLayout w:type="fixed"/>
        <w:tblLook w:val="04A0"/>
      </w:tblPr>
      <w:tblGrid>
        <w:gridCol w:w="877"/>
        <w:gridCol w:w="2667"/>
        <w:gridCol w:w="2294"/>
        <w:gridCol w:w="1843"/>
        <w:gridCol w:w="1905"/>
        <w:gridCol w:w="2127"/>
        <w:gridCol w:w="2512"/>
      </w:tblGrid>
      <w:tr w:rsidR="00470714" w:rsidRPr="005F46E7" w:rsidTr="00E40071">
        <w:trPr>
          <w:trHeight w:val="2535"/>
          <w:jc w:val="center"/>
        </w:trPr>
        <w:tc>
          <w:tcPr>
            <w:tcW w:w="877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№ п/п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29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об акциях, в том числе: количество акций, регистрационные номера выпусков, номинальная стоимость акций, вид акций (обык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новенные или привилегированные)</w:t>
            </w:r>
          </w:p>
        </w:tc>
        <w:tc>
          <w:tcPr>
            <w:tcW w:w="184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 правообладателе</w:t>
            </w:r>
          </w:p>
        </w:tc>
        <w:tc>
          <w:tcPr>
            <w:tcW w:w="1905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В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ид вещного права, на основании которого правообладателю принадлежит объект учета, с указанием реквизитов документов </w:t>
            </w:r>
          </w:p>
        </w:tc>
        <w:tc>
          <w:tcPr>
            <w:tcW w:w="212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12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 лице, в пользу которого установлены ограничения (обременения)</w:t>
            </w:r>
          </w:p>
        </w:tc>
      </w:tr>
      <w:tr w:rsidR="00470714" w:rsidRPr="005F46E7" w:rsidTr="00E40071">
        <w:trPr>
          <w:trHeight w:val="313"/>
          <w:jc w:val="center"/>
        </w:trPr>
        <w:tc>
          <w:tcPr>
            <w:tcW w:w="87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294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512" w:type="dxa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ПОДРАЗДЕЛ 2.2. С</w:t>
      </w:r>
      <w:r w:rsidRPr="00381AE9">
        <w:rPr>
          <w:rFonts w:eastAsiaTheme="minorHAnsi"/>
          <w:b/>
          <w:bCs/>
          <w:sz w:val="28"/>
          <w:szCs w:val="28"/>
          <w:lang w:eastAsia="en-US"/>
        </w:rPr>
        <w:t>ведения о долях (вкладах) в уставных (складочных) капиталах хозяйственных обществ и товариществ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4225" w:type="dxa"/>
        <w:jc w:val="center"/>
        <w:tblInd w:w="-2576" w:type="dxa"/>
        <w:tblLayout w:type="fixed"/>
        <w:tblLook w:val="04A0"/>
      </w:tblPr>
      <w:tblGrid>
        <w:gridCol w:w="877"/>
        <w:gridCol w:w="2977"/>
        <w:gridCol w:w="1843"/>
        <w:gridCol w:w="1275"/>
        <w:gridCol w:w="3119"/>
        <w:gridCol w:w="2551"/>
        <w:gridCol w:w="1583"/>
      </w:tblGrid>
      <w:tr w:rsidR="00470714" w:rsidRPr="005F46E7" w:rsidTr="00E40071">
        <w:trPr>
          <w:trHeight w:val="1187"/>
          <w:jc w:val="center"/>
        </w:trPr>
        <w:tc>
          <w:tcPr>
            <w:tcW w:w="877" w:type="dxa"/>
            <w:vAlign w:val="center"/>
            <w:hideMark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F46E7">
              <w:rPr>
                <w:rFonts w:eastAsiaTheme="minorHAnsi"/>
                <w:bCs/>
                <w:sz w:val="22"/>
                <w:szCs w:val="26"/>
                <w:lang w:eastAsia="en-US"/>
              </w:rPr>
              <w:t>№ п/п</w:t>
            </w:r>
          </w:p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адрес в пределах места нахождения (с указанием кода ОКТМО)</w:t>
            </w:r>
          </w:p>
        </w:tc>
        <w:tc>
          <w:tcPr>
            <w:tcW w:w="184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Д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t>оля (вклад) в уставном (складочном) капитале хозяйственного общ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ества, товарищества в 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процентах</w:t>
            </w:r>
          </w:p>
        </w:tc>
        <w:tc>
          <w:tcPr>
            <w:tcW w:w="1275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 правообладателе</w:t>
            </w:r>
          </w:p>
        </w:tc>
        <w:tc>
          <w:tcPr>
            <w:tcW w:w="31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В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права собственности и иного вещного права, даты возникновения (прекращения) права собс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твенности и иного вещного права</w:t>
            </w:r>
          </w:p>
        </w:tc>
        <w:tc>
          <w:tcPr>
            <w:tcW w:w="255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ведения об установленных ограничениях (обременениях) с указанием наименования вида ограничений 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(обременений), основания и даты их возникновения и прекращения</w:t>
            </w:r>
          </w:p>
        </w:tc>
        <w:tc>
          <w:tcPr>
            <w:tcW w:w="158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С</w:t>
            </w:r>
            <w:r w:rsidRPr="00381AE9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 лице, в пользу которого устано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влены ограничения (обременения)</w:t>
            </w:r>
          </w:p>
        </w:tc>
      </w:tr>
      <w:tr w:rsidR="00470714" w:rsidRPr="005F46E7" w:rsidTr="00E40071">
        <w:trPr>
          <w:trHeight w:val="313"/>
          <w:jc w:val="center"/>
        </w:trPr>
        <w:tc>
          <w:tcPr>
            <w:tcW w:w="87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843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83" w:type="dxa"/>
          </w:tcPr>
          <w:p w:rsidR="00470714" w:rsidRPr="005F46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F6831">
        <w:rPr>
          <w:rFonts w:eastAsiaTheme="minorHAnsi"/>
          <w:b/>
          <w:bCs/>
          <w:sz w:val="28"/>
          <w:szCs w:val="28"/>
          <w:lang w:eastAsia="en-US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4353" w:type="dxa"/>
        <w:jc w:val="center"/>
        <w:tblInd w:w="-1279" w:type="dxa"/>
        <w:tblLayout w:type="fixed"/>
        <w:tblLook w:val="04A0"/>
      </w:tblPr>
      <w:tblGrid>
        <w:gridCol w:w="563"/>
        <w:gridCol w:w="1457"/>
        <w:gridCol w:w="1088"/>
        <w:gridCol w:w="1180"/>
        <w:gridCol w:w="1236"/>
        <w:gridCol w:w="992"/>
        <w:gridCol w:w="706"/>
        <w:gridCol w:w="2224"/>
        <w:gridCol w:w="1559"/>
        <w:gridCol w:w="1822"/>
        <w:gridCol w:w="1526"/>
      </w:tblGrid>
      <w:tr w:rsidR="00470714" w:rsidRPr="000F111E" w:rsidTr="00E40071">
        <w:trPr>
          <w:trHeight w:val="2535"/>
          <w:jc w:val="center"/>
        </w:trPr>
        <w:tc>
          <w:tcPr>
            <w:tcW w:w="563" w:type="dxa"/>
            <w:vMerge w:val="restart"/>
            <w:vAlign w:val="center"/>
            <w:hideMark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№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п/п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57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</w:t>
            </w:r>
            <w:r w:rsidRPr="005E6C96">
              <w:rPr>
                <w:rFonts w:eastAsiaTheme="minorHAnsi"/>
                <w:bCs/>
                <w:sz w:val="22"/>
                <w:szCs w:val="26"/>
                <w:lang w:eastAsia="en-US"/>
              </w:rPr>
              <w:t>аименование движимого имущества (иного имущества</w:t>
            </w:r>
          </w:p>
        </w:tc>
        <w:tc>
          <w:tcPr>
            <w:tcW w:w="1088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5E6C96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об объекте учета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 (марка, модель, год выпуска)</w:t>
            </w:r>
          </w:p>
        </w:tc>
        <w:tc>
          <w:tcPr>
            <w:tcW w:w="1180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И</w:t>
            </w:r>
            <w:r w:rsidRPr="005E6C96">
              <w:rPr>
                <w:rFonts w:eastAsiaTheme="minorHAnsi"/>
                <w:bCs/>
                <w:sz w:val="22"/>
                <w:szCs w:val="26"/>
                <w:lang w:eastAsia="en-US"/>
              </w:rPr>
              <w:t>нвентарный номер</w:t>
            </w:r>
          </w:p>
        </w:tc>
        <w:tc>
          <w:tcPr>
            <w:tcW w:w="1236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992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706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2224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szCs w:val="26"/>
              </w:rPr>
              <w:t>(ИНН, ОГРН, КПП)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822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26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470714" w:rsidRPr="000F111E" w:rsidTr="00E40071">
        <w:trPr>
          <w:trHeight w:val="313"/>
          <w:jc w:val="center"/>
        </w:trPr>
        <w:tc>
          <w:tcPr>
            <w:tcW w:w="56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57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88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80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36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06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224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2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26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762"/>
          <w:jc w:val="center"/>
        </w:trPr>
        <w:tc>
          <w:tcPr>
            <w:tcW w:w="563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97130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</w:tcPr>
          <w:p w:rsidR="00470714" w:rsidRDefault="00470714" w:rsidP="00E40071">
            <w:pPr>
              <w:rPr>
                <w:sz w:val="22"/>
                <w:szCs w:val="22"/>
              </w:rPr>
            </w:pPr>
          </w:p>
          <w:p w:rsidR="00470714" w:rsidRDefault="00470714" w:rsidP="00E40071">
            <w:pPr>
              <w:rPr>
                <w:sz w:val="22"/>
                <w:szCs w:val="22"/>
              </w:rPr>
            </w:pPr>
          </w:p>
          <w:p w:rsidR="00470714" w:rsidRPr="00BD78E9" w:rsidRDefault="00470714" w:rsidP="00E40071">
            <w:pPr>
              <w:rPr>
                <w:sz w:val="22"/>
                <w:szCs w:val="22"/>
                <w:lang w:val="en-US"/>
              </w:rPr>
            </w:pPr>
            <w:r w:rsidRPr="00BD78E9">
              <w:rPr>
                <w:sz w:val="22"/>
                <w:szCs w:val="22"/>
              </w:rPr>
              <w:t xml:space="preserve">Автомобиль легковой  </w:t>
            </w:r>
          </w:p>
        </w:tc>
        <w:tc>
          <w:tcPr>
            <w:tcW w:w="1088" w:type="dxa"/>
            <w:vAlign w:val="center"/>
          </w:tcPr>
          <w:p w:rsidR="00470714" w:rsidRPr="00AB3D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sz w:val="22"/>
                <w:szCs w:val="22"/>
                <w:lang w:val="en-US"/>
              </w:rPr>
              <w:t>LADA 210740</w:t>
            </w:r>
            <w:r>
              <w:rPr>
                <w:sz w:val="22"/>
                <w:szCs w:val="22"/>
              </w:rPr>
              <w:t>, 2008г.</w:t>
            </w: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10135538</w:t>
            </w:r>
          </w:p>
        </w:tc>
        <w:tc>
          <w:tcPr>
            <w:tcW w:w="123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184500,00</w:t>
            </w:r>
          </w:p>
        </w:tc>
        <w:tc>
          <w:tcPr>
            <w:tcW w:w="99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Акт приема-передачи </w:t>
            </w:r>
          </w:p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№ б/н от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</w:t>
            </w: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.2008г.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337"/>
          <w:jc w:val="center"/>
        </w:trPr>
        <w:tc>
          <w:tcPr>
            <w:tcW w:w="563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97130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7" w:type="dxa"/>
          </w:tcPr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Pr="007826AD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26AD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</w:tc>
        <w:tc>
          <w:tcPr>
            <w:tcW w:w="1088" w:type="dxa"/>
            <w:vAlign w:val="center"/>
          </w:tcPr>
          <w:p w:rsidR="00470714" w:rsidRPr="00AB3D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sz w:val="22"/>
                <w:szCs w:val="22"/>
                <w:lang w:val="en-US"/>
              </w:rPr>
              <w:lastRenderedPageBreak/>
              <w:t>LADA 210</w:t>
            </w:r>
            <w:r w:rsidRPr="00BD78E9">
              <w:rPr>
                <w:sz w:val="22"/>
                <w:szCs w:val="22"/>
              </w:rPr>
              <w:t>5</w:t>
            </w:r>
            <w:r w:rsidRPr="00BD78E9"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2008г.</w:t>
            </w: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10135346</w:t>
            </w:r>
          </w:p>
        </w:tc>
        <w:tc>
          <w:tcPr>
            <w:tcW w:w="123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139750,00</w:t>
            </w:r>
          </w:p>
        </w:tc>
        <w:tc>
          <w:tcPr>
            <w:tcW w:w="99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Администрация Николаевского с/п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Акт приема-передачи </w:t>
            </w:r>
          </w:p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№ б/н от 21.07.2008г.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зарегистрирован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Не зарегистриро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вано</w:t>
            </w:r>
          </w:p>
        </w:tc>
      </w:tr>
      <w:tr w:rsidR="00470714" w:rsidRPr="000F111E" w:rsidTr="00E40071">
        <w:trPr>
          <w:trHeight w:val="711"/>
          <w:jc w:val="center"/>
        </w:trPr>
        <w:tc>
          <w:tcPr>
            <w:tcW w:w="563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97130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457" w:type="dxa"/>
          </w:tcPr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714" w:rsidRPr="007826AD" w:rsidRDefault="00470714" w:rsidP="00E400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26AD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</w:tc>
        <w:tc>
          <w:tcPr>
            <w:tcW w:w="1088" w:type="dxa"/>
            <w:vAlign w:val="center"/>
          </w:tcPr>
          <w:p w:rsidR="00470714" w:rsidRPr="00BD78E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sz w:val="22"/>
                <w:szCs w:val="22"/>
                <w:lang w:val="en-US"/>
              </w:rPr>
              <w:t>LADA 21</w:t>
            </w:r>
            <w:r w:rsidRPr="00BD78E9">
              <w:rPr>
                <w:sz w:val="22"/>
                <w:szCs w:val="22"/>
              </w:rPr>
              <w:t>9010</w:t>
            </w:r>
            <w:r>
              <w:rPr>
                <w:sz w:val="22"/>
                <w:szCs w:val="22"/>
              </w:rPr>
              <w:t>, 2017г.</w:t>
            </w:r>
          </w:p>
        </w:tc>
        <w:tc>
          <w:tcPr>
            <w:tcW w:w="1180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101352359</w:t>
            </w:r>
          </w:p>
        </w:tc>
        <w:tc>
          <w:tcPr>
            <w:tcW w:w="123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450800,00</w:t>
            </w:r>
          </w:p>
        </w:tc>
        <w:tc>
          <w:tcPr>
            <w:tcW w:w="99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Акт приема-передачи </w:t>
            </w:r>
          </w:p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№ б/н от 28.12.2017г.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528"/>
          <w:jc w:val="center"/>
        </w:trPr>
        <w:tc>
          <w:tcPr>
            <w:tcW w:w="563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97130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7" w:type="dxa"/>
          </w:tcPr>
          <w:p w:rsidR="00470714" w:rsidRDefault="00470714" w:rsidP="00E40071">
            <w:pPr>
              <w:pStyle w:val="-"/>
              <w:rPr>
                <w:sz w:val="22"/>
                <w:szCs w:val="22"/>
              </w:rPr>
            </w:pPr>
          </w:p>
          <w:p w:rsidR="00470714" w:rsidRPr="007826AD" w:rsidRDefault="00470714" w:rsidP="00E40071">
            <w:pPr>
              <w:pStyle w:val="-"/>
              <w:rPr>
                <w:sz w:val="22"/>
                <w:szCs w:val="22"/>
              </w:rPr>
            </w:pPr>
            <w:r w:rsidRPr="007826AD">
              <w:rPr>
                <w:sz w:val="22"/>
                <w:szCs w:val="22"/>
              </w:rPr>
              <w:t xml:space="preserve">Пожарный автомобиль </w:t>
            </w:r>
          </w:p>
        </w:tc>
        <w:tc>
          <w:tcPr>
            <w:tcW w:w="1088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sz w:val="22"/>
                <w:szCs w:val="22"/>
              </w:rPr>
            </w:pPr>
            <w:r w:rsidRPr="00BD78E9">
              <w:rPr>
                <w:sz w:val="22"/>
                <w:szCs w:val="22"/>
              </w:rPr>
              <w:t>ЗИЛ 130 АЦ 40-636</w:t>
            </w:r>
            <w:r>
              <w:rPr>
                <w:sz w:val="22"/>
                <w:szCs w:val="22"/>
              </w:rPr>
              <w:t>,</w:t>
            </w:r>
          </w:p>
          <w:p w:rsidR="00470714" w:rsidRPr="00BD78E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1993г.</w:t>
            </w: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101352338</w:t>
            </w:r>
          </w:p>
        </w:tc>
        <w:tc>
          <w:tcPr>
            <w:tcW w:w="123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685390,20</w:t>
            </w:r>
          </w:p>
        </w:tc>
        <w:tc>
          <w:tcPr>
            <w:tcW w:w="99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Акт приема-передачи № АБ000089 от 05.09.2016г.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528"/>
          <w:jc w:val="center"/>
        </w:trPr>
        <w:tc>
          <w:tcPr>
            <w:tcW w:w="563" w:type="dxa"/>
            <w:vAlign w:val="center"/>
          </w:tcPr>
          <w:p w:rsidR="00470714" w:rsidRPr="00BD78E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7" w:type="dxa"/>
            <w:vAlign w:val="center"/>
          </w:tcPr>
          <w:p w:rsidR="00470714" w:rsidRPr="00BD78E9" w:rsidRDefault="00470714" w:rsidP="00E40071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Трактор </w:t>
            </w:r>
          </w:p>
        </w:tc>
        <w:tc>
          <w:tcPr>
            <w:tcW w:w="1088" w:type="dxa"/>
            <w:vAlign w:val="center"/>
          </w:tcPr>
          <w:p w:rsidR="00470714" w:rsidRPr="00AB3DE7" w:rsidRDefault="00470714" w:rsidP="00E40071">
            <w:pPr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>БЕЛАРУС 82.1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Д-243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S2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</w:p>
          <w:p w:rsidR="00470714" w:rsidRPr="00AB3DE7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2021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101352405</w:t>
            </w:r>
          </w:p>
        </w:tc>
        <w:tc>
          <w:tcPr>
            <w:tcW w:w="123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2586666,67</w:t>
            </w:r>
          </w:p>
        </w:tc>
        <w:tc>
          <w:tcPr>
            <w:tcW w:w="99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1539683,59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Акт приема-передачи </w:t>
            </w:r>
          </w:p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№ б/н от 14.02.2022г.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528"/>
          <w:jc w:val="center"/>
        </w:trPr>
        <w:tc>
          <w:tcPr>
            <w:tcW w:w="563" w:type="dxa"/>
            <w:vAlign w:val="center"/>
          </w:tcPr>
          <w:p w:rsidR="00470714" w:rsidRPr="00BD78E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57" w:type="dxa"/>
            <w:vAlign w:val="center"/>
          </w:tcPr>
          <w:p w:rsidR="00470714" w:rsidRPr="00BD78E9" w:rsidRDefault="00470714" w:rsidP="00E40071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Косилка роторная </w:t>
            </w:r>
          </w:p>
        </w:tc>
        <w:tc>
          <w:tcPr>
            <w:tcW w:w="1088" w:type="dxa"/>
            <w:vAlign w:val="center"/>
          </w:tcPr>
          <w:p w:rsidR="00470714" w:rsidRPr="00BD78E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>КРН-2,1 Б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 2022г.</w:t>
            </w: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101362407</w:t>
            </w:r>
          </w:p>
        </w:tc>
        <w:tc>
          <w:tcPr>
            <w:tcW w:w="1236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292000,00</w:t>
            </w:r>
          </w:p>
        </w:tc>
        <w:tc>
          <w:tcPr>
            <w:tcW w:w="992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187714,30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делевский район» </w:t>
            </w: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lastRenderedPageBreak/>
              <w:t>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Акт приема-передачи </w:t>
            </w:r>
          </w:p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№ б/н от 08.06.2022г.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528"/>
          <w:jc w:val="center"/>
        </w:trPr>
        <w:tc>
          <w:tcPr>
            <w:tcW w:w="563" w:type="dxa"/>
            <w:vAlign w:val="center"/>
          </w:tcPr>
          <w:p w:rsidR="00470714" w:rsidRPr="00BD78E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457" w:type="dxa"/>
            <w:vAlign w:val="center"/>
          </w:tcPr>
          <w:p w:rsidR="00470714" w:rsidRPr="00BD78E9" w:rsidRDefault="00470714" w:rsidP="00E40071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Разбрасыватель песка </w:t>
            </w:r>
          </w:p>
        </w:tc>
        <w:tc>
          <w:tcPr>
            <w:tcW w:w="1088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>навесной</w:t>
            </w: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10136625</w:t>
            </w:r>
          </w:p>
        </w:tc>
        <w:tc>
          <w:tcPr>
            <w:tcW w:w="123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70571,00</w:t>
            </w:r>
          </w:p>
        </w:tc>
        <w:tc>
          <w:tcPr>
            <w:tcW w:w="99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Акт приема-передачи </w:t>
            </w:r>
          </w:p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№ 365 от 05.12.2022г.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528"/>
          <w:jc w:val="center"/>
        </w:trPr>
        <w:tc>
          <w:tcPr>
            <w:tcW w:w="563" w:type="dxa"/>
            <w:vAlign w:val="center"/>
          </w:tcPr>
          <w:p w:rsidR="00470714" w:rsidRPr="00BD78E9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57" w:type="dxa"/>
            <w:vAlign w:val="center"/>
          </w:tcPr>
          <w:p w:rsidR="00470714" w:rsidRPr="00BD78E9" w:rsidRDefault="00470714" w:rsidP="00E40071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Прицеп бортовой </w:t>
            </w:r>
          </w:p>
        </w:tc>
        <w:tc>
          <w:tcPr>
            <w:tcW w:w="1088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D78E9">
              <w:rPr>
                <w:rFonts w:eastAsia="Calibri"/>
                <w:bCs/>
                <w:sz w:val="22"/>
                <w:szCs w:val="22"/>
                <w:lang w:eastAsia="en-US"/>
              </w:rPr>
              <w:t>Стандарт–2 С2515</w:t>
            </w: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10136622</w:t>
            </w:r>
          </w:p>
        </w:tc>
        <w:tc>
          <w:tcPr>
            <w:tcW w:w="123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95550,00</w:t>
            </w:r>
          </w:p>
        </w:tc>
        <w:tc>
          <w:tcPr>
            <w:tcW w:w="99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Акт приема-передачи </w:t>
            </w:r>
          </w:p>
          <w:p w:rsidR="00470714" w:rsidRPr="00C77B9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77B9D">
              <w:rPr>
                <w:rFonts w:eastAsiaTheme="minorHAnsi"/>
                <w:bCs/>
                <w:sz w:val="22"/>
                <w:szCs w:val="22"/>
                <w:lang w:eastAsia="en-US"/>
              </w:rPr>
              <w:t>№ 366 от 26.07.2022г.</w:t>
            </w: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528"/>
          <w:jc w:val="center"/>
        </w:trPr>
        <w:tc>
          <w:tcPr>
            <w:tcW w:w="563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97130">
              <w:rPr>
                <w:rFonts w:eastAsia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57" w:type="dxa"/>
            <w:vAlign w:val="center"/>
          </w:tcPr>
          <w:p w:rsidR="00470714" w:rsidRPr="00397130" w:rsidRDefault="00470714" w:rsidP="00E40071">
            <w:pPr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Прочее движимое имущество</w:t>
            </w:r>
          </w:p>
        </w:tc>
        <w:tc>
          <w:tcPr>
            <w:tcW w:w="1088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Align w:val="center"/>
          </w:tcPr>
          <w:p w:rsidR="00470714" w:rsidRPr="004D7BC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D7BC8">
              <w:rPr>
                <w:rFonts w:eastAsiaTheme="minorHAnsi"/>
                <w:bCs/>
                <w:sz w:val="22"/>
                <w:szCs w:val="22"/>
                <w:lang w:eastAsia="en-US"/>
              </w:rPr>
              <w:t>2658075,59</w:t>
            </w:r>
          </w:p>
        </w:tc>
        <w:tc>
          <w:tcPr>
            <w:tcW w:w="992" w:type="dxa"/>
            <w:vAlign w:val="center"/>
          </w:tcPr>
          <w:p w:rsidR="00470714" w:rsidRPr="004D7BC8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D7BC8">
              <w:rPr>
                <w:rFonts w:eastAsiaTheme="minorHAnsi"/>
                <w:bCs/>
                <w:sz w:val="22"/>
                <w:szCs w:val="22"/>
                <w:lang w:eastAsia="en-US"/>
              </w:rPr>
              <w:t>2284118,40</w:t>
            </w:r>
          </w:p>
        </w:tc>
        <w:tc>
          <w:tcPr>
            <w:tcW w:w="70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577FDD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Администрация Николаевского с/п мун. р-на «Вейде</w:t>
            </w:r>
          </w:p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77FDD">
              <w:rPr>
                <w:rFonts w:eastAsiaTheme="minorHAnsi"/>
                <w:bCs/>
                <w:sz w:val="22"/>
                <w:szCs w:val="26"/>
                <w:lang w:eastAsia="en-US"/>
              </w:rPr>
              <w:t>делевский район» Белгородской обл., ИНН 3105001215, ОГРН 1023102154932, КПП 310501001</w:t>
            </w:r>
          </w:p>
        </w:tc>
        <w:tc>
          <w:tcPr>
            <w:tcW w:w="1559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526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70714" w:rsidRPr="000F111E" w:rsidTr="00E40071">
        <w:trPr>
          <w:trHeight w:val="528"/>
          <w:jc w:val="center"/>
        </w:trPr>
        <w:tc>
          <w:tcPr>
            <w:tcW w:w="563" w:type="dxa"/>
            <w:vAlign w:val="center"/>
          </w:tcPr>
          <w:p w:rsidR="00470714" w:rsidRPr="00397130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92B9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88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Align w:val="center"/>
          </w:tcPr>
          <w:p w:rsidR="00470714" w:rsidRPr="004D7BC8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D7B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7163303,46</w:t>
            </w:r>
          </w:p>
        </w:tc>
        <w:tc>
          <w:tcPr>
            <w:tcW w:w="992" w:type="dxa"/>
            <w:vAlign w:val="center"/>
          </w:tcPr>
          <w:p w:rsidR="00470714" w:rsidRPr="004D7BC8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D7B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4011516,29</w:t>
            </w:r>
          </w:p>
        </w:tc>
        <w:tc>
          <w:tcPr>
            <w:tcW w:w="706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center"/>
          </w:tcPr>
          <w:p w:rsidR="00470714" w:rsidRPr="00492B9D" w:rsidRDefault="00470714" w:rsidP="00E40071">
            <w:pPr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ПОДРАЗДЕЛ 2.4. С</w:t>
      </w:r>
      <w:r w:rsidRPr="005E6C96">
        <w:rPr>
          <w:rFonts w:eastAsiaTheme="minorHAnsi"/>
          <w:b/>
          <w:bCs/>
          <w:sz w:val="28"/>
          <w:szCs w:val="28"/>
          <w:lang w:eastAsia="en-US"/>
        </w:rPr>
        <w:t>ведения о долях в праве общей долевой собственности на объекты недвижимого и (или) движимого имущества</w:t>
      </w:r>
    </w:p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13935" w:type="dxa"/>
        <w:jc w:val="center"/>
        <w:tblInd w:w="-1620" w:type="dxa"/>
        <w:tblLayout w:type="fixed"/>
        <w:tblLook w:val="04A0"/>
      </w:tblPr>
      <w:tblGrid>
        <w:gridCol w:w="732"/>
        <w:gridCol w:w="1724"/>
        <w:gridCol w:w="993"/>
        <w:gridCol w:w="1257"/>
        <w:gridCol w:w="1129"/>
        <w:gridCol w:w="1559"/>
        <w:gridCol w:w="2288"/>
        <w:gridCol w:w="2390"/>
        <w:gridCol w:w="1863"/>
      </w:tblGrid>
      <w:tr w:rsidR="00470714" w:rsidRPr="000F111E" w:rsidTr="00E40071">
        <w:trPr>
          <w:trHeight w:val="2535"/>
          <w:jc w:val="center"/>
        </w:trPr>
        <w:tc>
          <w:tcPr>
            <w:tcW w:w="732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№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 </w:t>
            </w: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п/п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724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Сведения о стоимости доли</w:t>
            </w:r>
          </w:p>
        </w:tc>
        <w:tc>
          <w:tcPr>
            <w:tcW w:w="1257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об участниках общей долевой собственности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 xml:space="preserve"> </w:t>
            </w:r>
            <w:r w:rsidRPr="000F111E">
              <w:rPr>
                <w:szCs w:val="26"/>
              </w:rPr>
              <w:t>(ИНН, ОГРН, КПП)</w:t>
            </w:r>
          </w:p>
        </w:tc>
        <w:tc>
          <w:tcPr>
            <w:tcW w:w="1129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szCs w:val="26"/>
              </w:rPr>
              <w:t>(ИНН, ОГРН, КПП)</w:t>
            </w:r>
          </w:p>
        </w:tc>
        <w:tc>
          <w:tcPr>
            <w:tcW w:w="1559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F111E">
              <w:rPr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288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С</w:t>
            </w:r>
            <w:r w:rsidRPr="00923D9F">
              <w:rPr>
                <w:rFonts w:eastAsiaTheme="minorHAnsi"/>
                <w:bCs/>
                <w:sz w:val="22"/>
                <w:szCs w:val="28"/>
                <w:lang w:eastAsia="en-US"/>
              </w:rPr>
              <w:t>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2390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С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63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470714" w:rsidRPr="000F111E" w:rsidTr="00E40071">
        <w:trPr>
          <w:trHeight w:val="901"/>
          <w:jc w:val="center"/>
        </w:trPr>
        <w:tc>
          <w:tcPr>
            <w:tcW w:w="732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724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2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2288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6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313"/>
          <w:jc w:val="center"/>
        </w:trPr>
        <w:tc>
          <w:tcPr>
            <w:tcW w:w="732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72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99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288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390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РАЗДЕЛ 3</w:t>
      </w:r>
      <w:r w:rsidRPr="007A4684">
        <w:rPr>
          <w:rFonts w:eastAsiaTheme="minorHAnsi"/>
          <w:b/>
          <w:bCs/>
          <w:sz w:val="28"/>
          <w:szCs w:val="28"/>
          <w:lang w:eastAsia="en-US"/>
        </w:rPr>
        <w:t>.  СВЕ</w:t>
      </w:r>
      <w:r>
        <w:rPr>
          <w:rFonts w:eastAsiaTheme="minorHAnsi"/>
          <w:b/>
          <w:bCs/>
          <w:sz w:val="28"/>
          <w:szCs w:val="28"/>
          <w:lang w:eastAsia="en-US"/>
        </w:rPr>
        <w:t>ДЕНИЯ О ЛИЦАХ, ОБЛАДАЮЩИХ ПРАВАМИ НА МУНИЦИПАЛЬНОЕ ИМУЩЕСТВО И СВЕДЕНИЯМИ О НЕМ</w:t>
      </w:r>
    </w:p>
    <w:p w:rsidR="00470714" w:rsidRDefault="00470714" w:rsidP="00470714">
      <w:pPr>
        <w:contextualSpacing/>
        <w:rPr>
          <w:rFonts w:eastAsiaTheme="minorEastAsia"/>
          <w:sz w:val="20"/>
        </w:rPr>
      </w:pPr>
    </w:p>
    <w:tbl>
      <w:tblPr>
        <w:tblStyle w:val="a5"/>
        <w:tblW w:w="13905" w:type="dxa"/>
        <w:jc w:val="center"/>
        <w:tblInd w:w="-4553" w:type="dxa"/>
        <w:tblLayout w:type="fixed"/>
        <w:tblLook w:val="04A0"/>
      </w:tblPr>
      <w:tblGrid>
        <w:gridCol w:w="864"/>
        <w:gridCol w:w="3260"/>
        <w:gridCol w:w="4688"/>
        <w:gridCol w:w="5093"/>
      </w:tblGrid>
      <w:tr w:rsidR="00470714" w:rsidRPr="000F111E" w:rsidTr="00E40071">
        <w:trPr>
          <w:trHeight w:val="1977"/>
          <w:jc w:val="center"/>
        </w:trPr>
        <w:tc>
          <w:tcPr>
            <w:tcW w:w="864" w:type="dxa"/>
            <w:vMerge w:val="restart"/>
            <w:vAlign w:val="center"/>
            <w:hideMark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rFonts w:eastAsiaTheme="minorHAnsi"/>
                <w:bCs/>
                <w:sz w:val="22"/>
                <w:szCs w:val="26"/>
                <w:lang w:eastAsia="en-US"/>
              </w:rPr>
              <w:t>№п/п</w:t>
            </w: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 w:rsidRPr="000F111E">
              <w:rPr>
                <w:sz w:val="22"/>
                <w:szCs w:val="26"/>
              </w:rPr>
              <w:t>Сведения о правообладател</w:t>
            </w:r>
            <w:r>
              <w:rPr>
                <w:sz w:val="22"/>
                <w:szCs w:val="26"/>
              </w:rPr>
              <w:t>ях</w:t>
            </w:r>
            <w:r w:rsidRPr="000F111E">
              <w:rPr>
                <w:sz w:val="22"/>
                <w:szCs w:val="26"/>
              </w:rPr>
              <w:t xml:space="preserve"> </w:t>
            </w:r>
            <w:r w:rsidRPr="000F111E">
              <w:rPr>
                <w:szCs w:val="26"/>
              </w:rPr>
              <w:t>(ИНН, ОГРН, КПП)</w:t>
            </w:r>
          </w:p>
        </w:tc>
        <w:tc>
          <w:tcPr>
            <w:tcW w:w="4688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еестровый номер объектов учета, принадлежащих на соответствующем вещном праве</w:t>
            </w:r>
          </w:p>
        </w:tc>
        <w:tc>
          <w:tcPr>
            <w:tcW w:w="5093" w:type="dxa"/>
            <w:vMerge w:val="restart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eastAsiaTheme="minorHAnsi"/>
                <w:bCs/>
                <w:sz w:val="22"/>
                <w:szCs w:val="26"/>
                <w:lang w:eastAsia="en-US"/>
              </w:rPr>
              <w:t>еестровый номер объектов учета, вещные права на которые ограничены (обрем</w:t>
            </w: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енены) в пользу правообладателя</w:t>
            </w:r>
          </w:p>
        </w:tc>
      </w:tr>
      <w:tr w:rsidR="00470714" w:rsidRPr="000F111E" w:rsidTr="00E40071">
        <w:trPr>
          <w:trHeight w:val="276"/>
          <w:jc w:val="center"/>
        </w:trPr>
        <w:tc>
          <w:tcPr>
            <w:tcW w:w="864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88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5093" w:type="dxa"/>
            <w:vMerge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  <w:tr w:rsidR="00470714" w:rsidRPr="000F111E" w:rsidTr="00E40071">
        <w:trPr>
          <w:trHeight w:val="85"/>
          <w:jc w:val="center"/>
        </w:trPr>
        <w:tc>
          <w:tcPr>
            <w:tcW w:w="864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70714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4688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5093" w:type="dxa"/>
            <w:vAlign w:val="center"/>
          </w:tcPr>
          <w:p w:rsidR="00470714" w:rsidRPr="000F111E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6"/>
                <w:lang w:eastAsia="en-US"/>
              </w:rPr>
            </w:pPr>
          </w:p>
        </w:tc>
      </w:tr>
    </w:tbl>
    <w:p w:rsidR="00470714" w:rsidRDefault="00470714" w:rsidP="00470714">
      <w:pPr>
        <w:contextualSpacing/>
        <w:rPr>
          <w:rFonts w:eastAsiaTheme="minorEastAsia"/>
          <w:sz w:val="20"/>
        </w:rPr>
      </w:pPr>
    </w:p>
    <w:p w:rsidR="00470714" w:rsidRPr="004027B7" w:rsidRDefault="00470714" w:rsidP="00470714">
      <w:pPr>
        <w:contextualSpacing/>
        <w:jc w:val="right"/>
        <w:rPr>
          <w:rFonts w:eastAsiaTheme="minorHAnsi"/>
          <w:bCs/>
          <w:lang w:eastAsia="en-US"/>
        </w:rPr>
      </w:pPr>
      <w:r w:rsidRPr="004027B7">
        <w:rPr>
          <w:rFonts w:eastAsiaTheme="minorHAnsi"/>
          <w:bCs/>
          <w:lang w:eastAsia="en-US"/>
        </w:rPr>
        <w:lastRenderedPageBreak/>
        <w:t>Приложение №1</w:t>
      </w:r>
    </w:p>
    <w:p w:rsidR="00470714" w:rsidRDefault="00470714" w:rsidP="00470714">
      <w:pPr>
        <w:pStyle w:val="ConsPlusNormal"/>
        <w:tabs>
          <w:tab w:val="left" w:pos="4133"/>
          <w:tab w:val="right" w:pos="15703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F537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F537A">
        <w:rPr>
          <w:rFonts w:ascii="Times New Roman" w:hAnsi="Times New Roman" w:cs="Times New Roman"/>
          <w:sz w:val="24"/>
          <w:szCs w:val="24"/>
        </w:rPr>
        <w:t xml:space="preserve"> земского собрания Николаевского сельского</w:t>
      </w:r>
    </w:p>
    <w:p w:rsidR="00470714" w:rsidRPr="00FF537A" w:rsidRDefault="00470714" w:rsidP="00470714">
      <w:pPr>
        <w:pStyle w:val="ConsPlusNormal"/>
        <w:tabs>
          <w:tab w:val="left" w:pos="4133"/>
          <w:tab w:val="right" w:pos="15703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537A">
        <w:rPr>
          <w:rFonts w:ascii="Times New Roman" w:hAnsi="Times New Roman" w:cs="Times New Roman"/>
          <w:sz w:val="24"/>
          <w:szCs w:val="24"/>
        </w:rPr>
        <w:t xml:space="preserve"> поселения муниципального района «Вейделевский район» </w:t>
      </w:r>
    </w:p>
    <w:p w:rsidR="00470714" w:rsidRDefault="00470714" w:rsidP="00470714">
      <w:pPr>
        <w:pStyle w:val="ConsPlusNormal"/>
        <w:tabs>
          <w:tab w:val="left" w:pos="4133"/>
          <w:tab w:val="right" w:pos="15703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537A">
        <w:rPr>
          <w:rFonts w:ascii="Times New Roman" w:hAnsi="Times New Roman" w:cs="Times New Roman"/>
          <w:sz w:val="24"/>
          <w:szCs w:val="24"/>
        </w:rPr>
        <w:t xml:space="preserve">Белгородской области  от </w:t>
      </w:r>
      <w:r w:rsidR="006C1099"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Pr="00FF537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537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099">
        <w:rPr>
          <w:rFonts w:ascii="Times New Roman" w:hAnsi="Times New Roman" w:cs="Times New Roman"/>
          <w:sz w:val="24"/>
          <w:szCs w:val="24"/>
        </w:rPr>
        <w:t>2</w:t>
      </w:r>
    </w:p>
    <w:p w:rsidR="00470714" w:rsidRDefault="00470714" w:rsidP="00470714">
      <w:pPr>
        <w:contextualSpacing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Pr="00FF25A0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СВОДНЫЙ </w:t>
      </w:r>
    </w:p>
    <w:p w:rsidR="00470714" w:rsidRPr="00FF25A0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РЕЕСТР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ИМУЩЕСТВА,</w:t>
      </w: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F25A0">
        <w:rPr>
          <w:rFonts w:eastAsiaTheme="minorHAnsi"/>
          <w:b/>
          <w:bCs/>
          <w:sz w:val="28"/>
          <w:szCs w:val="28"/>
          <w:lang w:eastAsia="en-US"/>
        </w:rPr>
        <w:t>являющегося собств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енностью Николаевского сельского поселения муниципального района </w:t>
      </w: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>Вейделевский район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Белгородской области по состоянию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01.01.2025</w:t>
      </w:r>
      <w:r w:rsidRPr="00FF25A0">
        <w:rPr>
          <w:rFonts w:eastAsiaTheme="minorHAnsi"/>
          <w:b/>
          <w:bCs/>
          <w:sz w:val="28"/>
          <w:szCs w:val="28"/>
          <w:lang w:eastAsia="en-US"/>
        </w:rPr>
        <w:t xml:space="preserve"> г.</w:t>
      </w:r>
    </w:p>
    <w:p w:rsidR="00470714" w:rsidRDefault="00470714" w:rsidP="00470714">
      <w:pPr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341"/>
        <w:gridCol w:w="1043"/>
        <w:gridCol w:w="547"/>
        <w:gridCol w:w="687"/>
        <w:gridCol w:w="443"/>
        <w:gridCol w:w="470"/>
        <w:gridCol w:w="607"/>
        <w:gridCol w:w="470"/>
        <w:gridCol w:w="699"/>
        <w:gridCol w:w="699"/>
        <w:gridCol w:w="607"/>
        <w:gridCol w:w="653"/>
        <w:gridCol w:w="699"/>
        <w:gridCol w:w="699"/>
        <w:gridCol w:w="607"/>
        <w:gridCol w:w="653"/>
        <w:gridCol w:w="699"/>
        <w:gridCol w:w="699"/>
        <w:gridCol w:w="607"/>
        <w:gridCol w:w="653"/>
        <w:gridCol w:w="699"/>
        <w:gridCol w:w="699"/>
        <w:gridCol w:w="607"/>
        <w:gridCol w:w="653"/>
      </w:tblGrid>
      <w:tr w:rsidR="00470714" w:rsidRPr="0002128F" w:rsidTr="00E40071">
        <w:trPr>
          <w:trHeight w:val="405"/>
          <w:jc w:val="center"/>
        </w:trPr>
        <w:tc>
          <w:tcPr>
            <w:tcW w:w="341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1043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Наименование  муниципальных организаций</w:t>
            </w:r>
          </w:p>
        </w:tc>
        <w:tc>
          <w:tcPr>
            <w:tcW w:w="1234" w:type="dxa"/>
            <w:gridSpan w:val="2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Количество юридических лиц, шт.</w:t>
            </w:r>
          </w:p>
        </w:tc>
        <w:tc>
          <w:tcPr>
            <w:tcW w:w="1990" w:type="dxa"/>
            <w:gridSpan w:val="4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Объекты недвижимости</w:t>
            </w:r>
          </w:p>
        </w:tc>
        <w:tc>
          <w:tcPr>
            <w:tcW w:w="5316" w:type="dxa"/>
            <w:gridSpan w:val="8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Балансовая стоимость имущества, руб.</w:t>
            </w:r>
          </w:p>
        </w:tc>
        <w:tc>
          <w:tcPr>
            <w:tcW w:w="5316" w:type="dxa"/>
            <w:gridSpan w:val="8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Остаточная стоимость имущества, руб.</w:t>
            </w:r>
          </w:p>
        </w:tc>
      </w:tr>
      <w:tr w:rsidR="00470714" w:rsidRPr="0002128F" w:rsidTr="00E40071">
        <w:trPr>
          <w:trHeight w:val="322"/>
          <w:jc w:val="center"/>
        </w:trPr>
        <w:tc>
          <w:tcPr>
            <w:tcW w:w="341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34" w:type="dxa"/>
            <w:gridSpan w:val="2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990" w:type="dxa"/>
            <w:gridSpan w:val="4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16" w:type="dxa"/>
            <w:gridSpan w:val="8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316" w:type="dxa"/>
            <w:gridSpan w:val="8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470714" w:rsidRPr="0002128F" w:rsidTr="00E40071">
        <w:trPr>
          <w:trHeight w:val="600"/>
          <w:jc w:val="center"/>
        </w:trPr>
        <w:tc>
          <w:tcPr>
            <w:tcW w:w="341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34" w:type="dxa"/>
            <w:gridSpan w:val="2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13" w:type="dxa"/>
            <w:gridSpan w:val="2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количество</w:t>
            </w:r>
          </w:p>
        </w:tc>
        <w:tc>
          <w:tcPr>
            <w:tcW w:w="1077" w:type="dxa"/>
            <w:gridSpan w:val="2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общая площадь кв.м</w:t>
            </w:r>
          </w:p>
        </w:tc>
        <w:tc>
          <w:tcPr>
            <w:tcW w:w="2658" w:type="dxa"/>
            <w:gridSpan w:val="4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2658" w:type="dxa"/>
            <w:gridSpan w:val="4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Казна:</w:t>
            </w:r>
          </w:p>
        </w:tc>
        <w:tc>
          <w:tcPr>
            <w:tcW w:w="2658" w:type="dxa"/>
            <w:gridSpan w:val="4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2658" w:type="dxa"/>
            <w:gridSpan w:val="4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Казна:</w:t>
            </w:r>
          </w:p>
        </w:tc>
      </w:tr>
      <w:tr w:rsidR="00470714" w:rsidRPr="0002128F" w:rsidTr="00E40071">
        <w:trPr>
          <w:trHeight w:val="780"/>
          <w:jc w:val="center"/>
        </w:trPr>
        <w:tc>
          <w:tcPr>
            <w:tcW w:w="341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47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Предприятия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Органы управления и учреждения</w:t>
            </w:r>
          </w:p>
        </w:tc>
        <w:tc>
          <w:tcPr>
            <w:tcW w:w="443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470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470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306" w:type="dxa"/>
            <w:gridSpan w:val="2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53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306" w:type="dxa"/>
            <w:gridSpan w:val="2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53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306" w:type="dxa"/>
            <w:gridSpan w:val="2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53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306" w:type="dxa"/>
            <w:gridSpan w:val="2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53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движимое</w:t>
            </w:r>
          </w:p>
        </w:tc>
      </w:tr>
      <w:tr w:rsidR="00470714" w:rsidRPr="0002128F" w:rsidTr="00E40071">
        <w:trPr>
          <w:trHeight w:val="322"/>
          <w:jc w:val="center"/>
        </w:trPr>
        <w:tc>
          <w:tcPr>
            <w:tcW w:w="341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470714" w:rsidRPr="0002128F" w:rsidTr="00E40071">
        <w:trPr>
          <w:trHeight w:val="390"/>
          <w:jc w:val="center"/>
        </w:trPr>
        <w:tc>
          <w:tcPr>
            <w:tcW w:w="341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02128F">
              <w:rPr>
                <w:rFonts w:eastAsiaTheme="minorHAnsi"/>
                <w:bCs/>
                <w:sz w:val="22"/>
                <w:szCs w:val="28"/>
                <w:lang w:eastAsia="en-US"/>
              </w:rPr>
              <w:t>в т.ч. жилой фонд</w:t>
            </w: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470714" w:rsidRPr="0002128F" w:rsidTr="00E40071">
        <w:trPr>
          <w:trHeight w:val="495"/>
          <w:jc w:val="center"/>
        </w:trPr>
        <w:tc>
          <w:tcPr>
            <w:tcW w:w="341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4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4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 w:val="22"/>
                <w:szCs w:val="28"/>
                <w:lang w:eastAsia="en-US"/>
              </w:rPr>
            </w:pPr>
          </w:p>
        </w:tc>
      </w:tr>
      <w:tr w:rsidR="00470714" w:rsidRPr="0002128F" w:rsidTr="00E40071">
        <w:trPr>
          <w:trHeight w:val="286"/>
          <w:jc w:val="center"/>
        </w:trPr>
        <w:tc>
          <w:tcPr>
            <w:tcW w:w="341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</w:t>
            </w:r>
          </w:p>
        </w:tc>
        <w:tc>
          <w:tcPr>
            <w:tcW w:w="1043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2</w:t>
            </w:r>
          </w:p>
        </w:tc>
        <w:tc>
          <w:tcPr>
            <w:tcW w:w="547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3</w:t>
            </w:r>
          </w:p>
        </w:tc>
        <w:tc>
          <w:tcPr>
            <w:tcW w:w="687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4</w:t>
            </w:r>
          </w:p>
        </w:tc>
        <w:tc>
          <w:tcPr>
            <w:tcW w:w="443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5</w:t>
            </w:r>
          </w:p>
        </w:tc>
        <w:tc>
          <w:tcPr>
            <w:tcW w:w="470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6</w:t>
            </w:r>
          </w:p>
        </w:tc>
        <w:tc>
          <w:tcPr>
            <w:tcW w:w="607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7</w:t>
            </w:r>
          </w:p>
        </w:tc>
        <w:tc>
          <w:tcPr>
            <w:tcW w:w="470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8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9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10</w:t>
            </w:r>
          </w:p>
        </w:tc>
        <w:tc>
          <w:tcPr>
            <w:tcW w:w="607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11</w:t>
            </w:r>
          </w:p>
        </w:tc>
        <w:tc>
          <w:tcPr>
            <w:tcW w:w="653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12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13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14</w:t>
            </w:r>
          </w:p>
        </w:tc>
        <w:tc>
          <w:tcPr>
            <w:tcW w:w="607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15</w:t>
            </w:r>
          </w:p>
        </w:tc>
        <w:tc>
          <w:tcPr>
            <w:tcW w:w="653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16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17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18</w:t>
            </w:r>
          </w:p>
        </w:tc>
        <w:tc>
          <w:tcPr>
            <w:tcW w:w="607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19</w:t>
            </w:r>
          </w:p>
        </w:tc>
        <w:tc>
          <w:tcPr>
            <w:tcW w:w="653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20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21</w:t>
            </w:r>
          </w:p>
        </w:tc>
        <w:tc>
          <w:tcPr>
            <w:tcW w:w="699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22</w:t>
            </w:r>
          </w:p>
        </w:tc>
        <w:tc>
          <w:tcPr>
            <w:tcW w:w="607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23</w:t>
            </w:r>
          </w:p>
        </w:tc>
        <w:tc>
          <w:tcPr>
            <w:tcW w:w="653" w:type="dxa"/>
            <w:vAlign w:val="center"/>
          </w:tcPr>
          <w:p w:rsidR="00470714" w:rsidRPr="0002128F" w:rsidRDefault="00470714" w:rsidP="00E40071">
            <w:pPr>
              <w:contextualSpacing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>
              <w:rPr>
                <w:rFonts w:eastAsiaTheme="minorHAnsi"/>
                <w:bCs/>
                <w:szCs w:val="28"/>
                <w:lang w:eastAsia="en-US"/>
              </w:rPr>
              <w:t>24</w:t>
            </w:r>
          </w:p>
        </w:tc>
      </w:tr>
      <w:tr w:rsidR="00470714" w:rsidRPr="0002128F" w:rsidTr="00E40071">
        <w:trPr>
          <w:trHeight w:val="286"/>
          <w:jc w:val="center"/>
        </w:trPr>
        <w:tc>
          <w:tcPr>
            <w:tcW w:w="341" w:type="dxa"/>
            <w:vAlign w:val="center"/>
          </w:tcPr>
          <w:p w:rsidR="00470714" w:rsidRPr="004027B7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027B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3" w:type="dxa"/>
            <w:vAlign w:val="center"/>
          </w:tcPr>
          <w:p w:rsidR="00470714" w:rsidRPr="004027B7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027B7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Николаевского 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/</w:t>
            </w:r>
            <w:r w:rsidRPr="004027B7">
              <w:rPr>
                <w:rFonts w:eastAsia="Calibri"/>
                <w:bCs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547" w:type="dxa"/>
            <w:vAlign w:val="center"/>
          </w:tcPr>
          <w:p w:rsidR="00470714" w:rsidRPr="004027B7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Align w:val="center"/>
          </w:tcPr>
          <w:p w:rsidR="00470714" w:rsidRPr="004027B7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027B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" w:type="dxa"/>
            <w:vAlign w:val="center"/>
          </w:tcPr>
          <w:p w:rsidR="00470714" w:rsidRPr="00B9305A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9305A">
              <w:rPr>
                <w:rFonts w:eastAsia="Calibri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70" w:type="dxa"/>
            <w:vAlign w:val="center"/>
          </w:tcPr>
          <w:p w:rsidR="00470714" w:rsidRPr="00B9305A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9305A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7" w:type="dxa"/>
            <w:vAlign w:val="center"/>
          </w:tcPr>
          <w:p w:rsidR="00470714" w:rsidRPr="0073101E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101E">
              <w:rPr>
                <w:rFonts w:eastAsia="Calibri"/>
                <w:bCs/>
                <w:sz w:val="22"/>
                <w:szCs w:val="22"/>
                <w:lang w:eastAsia="en-US"/>
              </w:rPr>
              <w:t>78538,291</w:t>
            </w:r>
          </w:p>
        </w:tc>
        <w:tc>
          <w:tcPr>
            <w:tcW w:w="470" w:type="dxa"/>
            <w:vAlign w:val="center"/>
          </w:tcPr>
          <w:p w:rsidR="00470714" w:rsidRPr="00C01099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B9305A">
              <w:rPr>
                <w:rFonts w:eastAsia="Calibri"/>
                <w:bCs/>
                <w:sz w:val="22"/>
                <w:szCs w:val="22"/>
                <w:lang w:eastAsia="en-US"/>
              </w:rPr>
              <w:t>124,6</w:t>
            </w:r>
          </w:p>
        </w:tc>
        <w:tc>
          <w:tcPr>
            <w:tcW w:w="699" w:type="dxa"/>
            <w:vAlign w:val="center"/>
          </w:tcPr>
          <w:p w:rsidR="00470714" w:rsidRPr="003973C4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0F1CD2">
              <w:rPr>
                <w:rFonts w:eastAsia="Calibri"/>
                <w:bCs/>
                <w:sz w:val="22"/>
                <w:szCs w:val="22"/>
                <w:lang w:eastAsia="en-US"/>
              </w:rPr>
              <w:t>97309204,14</w:t>
            </w:r>
          </w:p>
        </w:tc>
        <w:tc>
          <w:tcPr>
            <w:tcW w:w="699" w:type="dxa"/>
            <w:vAlign w:val="center"/>
          </w:tcPr>
          <w:p w:rsidR="00470714" w:rsidRPr="003973C4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255851">
              <w:rPr>
                <w:rFonts w:eastAsia="Calibri"/>
                <w:bCs/>
                <w:sz w:val="22"/>
                <w:szCs w:val="22"/>
                <w:lang w:eastAsia="en-US"/>
              </w:rPr>
              <w:t>90145900,68</w:t>
            </w:r>
          </w:p>
        </w:tc>
        <w:tc>
          <w:tcPr>
            <w:tcW w:w="607" w:type="dxa"/>
            <w:vAlign w:val="center"/>
          </w:tcPr>
          <w:p w:rsidR="00470714" w:rsidRPr="000F1ACA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851">
              <w:rPr>
                <w:rFonts w:eastAsia="Calibri"/>
                <w:bCs/>
                <w:sz w:val="22"/>
                <w:szCs w:val="22"/>
                <w:lang w:eastAsia="en-US"/>
              </w:rPr>
              <w:t>643009,32</w:t>
            </w:r>
          </w:p>
        </w:tc>
        <w:tc>
          <w:tcPr>
            <w:tcW w:w="653" w:type="dxa"/>
            <w:vAlign w:val="center"/>
          </w:tcPr>
          <w:p w:rsidR="00470714" w:rsidRPr="003973C4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0F1CD2">
              <w:rPr>
                <w:rFonts w:eastAsia="Calibri"/>
                <w:bCs/>
                <w:sz w:val="22"/>
                <w:szCs w:val="22"/>
                <w:lang w:eastAsia="en-US"/>
              </w:rPr>
              <w:t>7163303,46</w:t>
            </w:r>
          </w:p>
        </w:tc>
        <w:tc>
          <w:tcPr>
            <w:tcW w:w="699" w:type="dxa"/>
            <w:vAlign w:val="center"/>
          </w:tcPr>
          <w:p w:rsidR="00470714" w:rsidRPr="00255851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851">
              <w:rPr>
                <w:rFonts w:eastAsia="Calibri"/>
                <w:bCs/>
                <w:sz w:val="22"/>
                <w:szCs w:val="22"/>
                <w:lang w:eastAsia="en-US"/>
              </w:rPr>
              <w:t>89575728,64</w:t>
            </w:r>
          </w:p>
        </w:tc>
        <w:tc>
          <w:tcPr>
            <w:tcW w:w="699" w:type="dxa"/>
            <w:vAlign w:val="center"/>
          </w:tcPr>
          <w:p w:rsidR="00470714" w:rsidRPr="00255851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851">
              <w:rPr>
                <w:rFonts w:eastAsia="Calibri"/>
                <w:bCs/>
                <w:sz w:val="22"/>
                <w:szCs w:val="22"/>
                <w:lang w:eastAsia="en-US"/>
              </w:rPr>
              <w:t>88124798,18</w:t>
            </w:r>
          </w:p>
        </w:tc>
        <w:tc>
          <w:tcPr>
            <w:tcW w:w="607" w:type="dxa"/>
            <w:vAlign w:val="center"/>
          </w:tcPr>
          <w:p w:rsidR="00470714" w:rsidRPr="00255851" w:rsidRDefault="00470714" w:rsidP="00E4007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851">
              <w:rPr>
                <w:rFonts w:eastAsia="Calibri"/>
                <w:bCs/>
                <w:sz w:val="22"/>
                <w:szCs w:val="22"/>
                <w:lang w:eastAsia="en-US"/>
              </w:rPr>
              <w:t>643009,32</w:t>
            </w:r>
          </w:p>
        </w:tc>
        <w:tc>
          <w:tcPr>
            <w:tcW w:w="653" w:type="dxa"/>
            <w:vAlign w:val="center"/>
          </w:tcPr>
          <w:p w:rsidR="00470714" w:rsidRPr="00C01099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1450930,46</w:t>
            </w:r>
          </w:p>
        </w:tc>
        <w:tc>
          <w:tcPr>
            <w:tcW w:w="699" w:type="dxa"/>
            <w:vAlign w:val="center"/>
          </w:tcPr>
          <w:p w:rsidR="00470714" w:rsidRPr="003973C4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6963FE">
              <w:rPr>
                <w:rFonts w:eastAsia="Calibri"/>
                <w:bCs/>
                <w:sz w:val="22"/>
                <w:szCs w:val="22"/>
                <w:lang w:eastAsia="en-US"/>
              </w:rPr>
              <w:t>87451841,05</w:t>
            </w:r>
          </w:p>
        </w:tc>
        <w:tc>
          <w:tcPr>
            <w:tcW w:w="699" w:type="dxa"/>
            <w:vAlign w:val="center"/>
          </w:tcPr>
          <w:p w:rsidR="00470714" w:rsidRPr="003973C4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E023A2">
              <w:rPr>
                <w:rFonts w:eastAsia="Calibri"/>
                <w:bCs/>
                <w:sz w:val="22"/>
                <w:szCs w:val="22"/>
                <w:lang w:eastAsia="en-US"/>
              </w:rPr>
              <w:t>84300053,88</w:t>
            </w:r>
          </w:p>
        </w:tc>
        <w:tc>
          <w:tcPr>
            <w:tcW w:w="607" w:type="dxa"/>
            <w:vAlign w:val="center"/>
          </w:tcPr>
          <w:p w:rsidR="00470714" w:rsidRPr="003973C4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6963FE">
              <w:rPr>
                <w:rFonts w:eastAsia="Calibri"/>
                <w:bCs/>
                <w:sz w:val="22"/>
                <w:szCs w:val="22"/>
                <w:lang w:eastAsia="en-US"/>
              </w:rPr>
              <w:t>637781,31</w:t>
            </w:r>
          </w:p>
        </w:tc>
        <w:tc>
          <w:tcPr>
            <w:tcW w:w="653" w:type="dxa"/>
            <w:vAlign w:val="center"/>
          </w:tcPr>
          <w:p w:rsidR="00470714" w:rsidRPr="003973C4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E023A2">
              <w:rPr>
                <w:rFonts w:eastAsia="Calibri"/>
                <w:bCs/>
                <w:sz w:val="22"/>
                <w:szCs w:val="22"/>
                <w:lang w:eastAsia="en-US"/>
              </w:rPr>
              <w:t>3151787,17</w:t>
            </w:r>
          </w:p>
        </w:tc>
        <w:tc>
          <w:tcPr>
            <w:tcW w:w="699" w:type="dxa"/>
            <w:vAlign w:val="center"/>
          </w:tcPr>
          <w:p w:rsidR="00470714" w:rsidRPr="00C01099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255851">
              <w:rPr>
                <w:rFonts w:eastAsia="Calibri"/>
                <w:bCs/>
                <w:sz w:val="22"/>
                <w:szCs w:val="22"/>
                <w:lang w:eastAsia="en-US"/>
              </w:rPr>
              <w:t>8388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Pr="00255851">
              <w:rPr>
                <w:rFonts w:eastAsia="Calibri"/>
                <w:bCs/>
                <w:sz w:val="22"/>
                <w:szCs w:val="22"/>
                <w:lang w:eastAsia="en-US"/>
              </w:rPr>
              <w:t>937,70</w:t>
            </w:r>
          </w:p>
        </w:tc>
        <w:tc>
          <w:tcPr>
            <w:tcW w:w="699" w:type="dxa"/>
            <w:vAlign w:val="center"/>
          </w:tcPr>
          <w:p w:rsidR="00470714" w:rsidRPr="00C01099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6963FE">
              <w:rPr>
                <w:rFonts w:eastAsia="Calibri"/>
                <w:bCs/>
                <w:sz w:val="22"/>
                <w:szCs w:val="22"/>
                <w:lang w:eastAsia="en-US"/>
              </w:rPr>
              <w:t>82475016,74</w:t>
            </w:r>
          </w:p>
        </w:tc>
        <w:tc>
          <w:tcPr>
            <w:tcW w:w="607" w:type="dxa"/>
            <w:vAlign w:val="center"/>
          </w:tcPr>
          <w:p w:rsidR="00470714" w:rsidRPr="00C01099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E4581C">
              <w:rPr>
                <w:rFonts w:eastAsia="Calibri"/>
                <w:bCs/>
                <w:sz w:val="22"/>
                <w:szCs w:val="22"/>
                <w:lang w:eastAsia="en-US"/>
              </w:rPr>
              <w:t>637781,31</w:t>
            </w:r>
          </w:p>
        </w:tc>
        <w:tc>
          <w:tcPr>
            <w:tcW w:w="653" w:type="dxa"/>
            <w:vAlign w:val="center"/>
          </w:tcPr>
          <w:p w:rsidR="00470714" w:rsidRPr="00C01099" w:rsidRDefault="00470714" w:rsidP="00E40071">
            <w:pPr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</w:pPr>
            <w:r w:rsidRPr="00E4581C">
              <w:rPr>
                <w:rFonts w:eastAsia="Calibri"/>
                <w:bCs/>
                <w:sz w:val="22"/>
                <w:szCs w:val="22"/>
                <w:lang w:eastAsia="en-US"/>
              </w:rPr>
              <w:t>1413020,96</w:t>
            </w:r>
          </w:p>
        </w:tc>
      </w:tr>
    </w:tbl>
    <w:p w:rsidR="00470714" w:rsidRDefault="00470714" w:rsidP="00470714">
      <w:pPr>
        <w:contextualSpacing/>
        <w:rPr>
          <w:rFonts w:eastAsiaTheme="minorHAnsi"/>
          <w:b/>
          <w:bCs/>
          <w:sz w:val="28"/>
          <w:szCs w:val="28"/>
          <w:lang w:eastAsia="en-US"/>
        </w:rPr>
        <w:sectPr w:rsidR="00470714" w:rsidSect="00465142">
          <w:pgSz w:w="16838" w:h="11905" w:orient="landscape"/>
          <w:pgMar w:top="794" w:right="794" w:bottom="1134" w:left="1020" w:header="0" w:footer="0" w:gutter="0"/>
          <w:cols w:space="720"/>
          <w:noEndnote/>
          <w:docGrid w:linePitch="299"/>
        </w:sectPr>
      </w:pPr>
    </w:p>
    <w:p w:rsidR="00470714" w:rsidRPr="004027B7" w:rsidRDefault="00470714" w:rsidP="00470714">
      <w:pPr>
        <w:contextualSpacing/>
        <w:jc w:val="right"/>
        <w:rPr>
          <w:rFonts w:eastAsiaTheme="minorHAnsi"/>
          <w:bCs/>
          <w:lang w:eastAsia="en-US"/>
        </w:rPr>
      </w:pPr>
      <w:r w:rsidRPr="004027B7">
        <w:rPr>
          <w:rFonts w:eastAsiaTheme="minorHAnsi"/>
          <w:bCs/>
          <w:lang w:eastAsia="en-US"/>
        </w:rPr>
        <w:lastRenderedPageBreak/>
        <w:t>Приложение №2</w:t>
      </w:r>
      <w:bookmarkStart w:id="0" w:name="_GoBack"/>
      <w:bookmarkEnd w:id="0"/>
    </w:p>
    <w:p w:rsidR="00470714" w:rsidRDefault="00470714" w:rsidP="00470714">
      <w:pPr>
        <w:pStyle w:val="ConsPlusNormal"/>
        <w:tabs>
          <w:tab w:val="left" w:pos="4133"/>
          <w:tab w:val="right" w:pos="15703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F537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F537A">
        <w:rPr>
          <w:rFonts w:ascii="Times New Roman" w:hAnsi="Times New Roman" w:cs="Times New Roman"/>
          <w:sz w:val="24"/>
          <w:szCs w:val="24"/>
        </w:rPr>
        <w:t xml:space="preserve"> земского собрания Николаевского сельского</w:t>
      </w:r>
    </w:p>
    <w:p w:rsidR="00470714" w:rsidRPr="00FF537A" w:rsidRDefault="00470714" w:rsidP="00470714">
      <w:pPr>
        <w:pStyle w:val="ConsPlusNormal"/>
        <w:tabs>
          <w:tab w:val="left" w:pos="4133"/>
          <w:tab w:val="right" w:pos="15703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537A">
        <w:rPr>
          <w:rFonts w:ascii="Times New Roman" w:hAnsi="Times New Roman" w:cs="Times New Roman"/>
          <w:sz w:val="24"/>
          <w:szCs w:val="24"/>
        </w:rPr>
        <w:t xml:space="preserve"> поселения муниципального района «Вейделевский район» </w:t>
      </w:r>
    </w:p>
    <w:p w:rsidR="00470714" w:rsidRDefault="00470714" w:rsidP="00470714">
      <w:pPr>
        <w:pStyle w:val="ConsPlusNormal"/>
        <w:tabs>
          <w:tab w:val="left" w:pos="4133"/>
          <w:tab w:val="right" w:pos="15703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537A">
        <w:rPr>
          <w:rFonts w:ascii="Times New Roman" w:hAnsi="Times New Roman" w:cs="Times New Roman"/>
          <w:sz w:val="24"/>
          <w:szCs w:val="24"/>
        </w:rPr>
        <w:t xml:space="preserve">Белгородской области  от </w:t>
      </w:r>
      <w:r w:rsidR="006C1099">
        <w:rPr>
          <w:rFonts w:ascii="Times New Roman" w:hAnsi="Times New Roman" w:cs="Times New Roman"/>
          <w:sz w:val="24"/>
          <w:szCs w:val="24"/>
        </w:rPr>
        <w:t>26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7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F537A">
        <w:rPr>
          <w:rFonts w:ascii="Times New Roman" w:hAnsi="Times New Roman" w:cs="Times New Roman"/>
          <w:sz w:val="24"/>
          <w:szCs w:val="24"/>
        </w:rPr>
        <w:t>года №</w:t>
      </w:r>
      <w:r w:rsidR="006C1099">
        <w:rPr>
          <w:rFonts w:ascii="Times New Roman" w:hAnsi="Times New Roman" w:cs="Times New Roman"/>
          <w:sz w:val="24"/>
          <w:szCs w:val="24"/>
        </w:rPr>
        <w:t>2</w:t>
      </w:r>
    </w:p>
    <w:p w:rsidR="00470714" w:rsidRDefault="00470714" w:rsidP="00470714">
      <w:pPr>
        <w:contextualSpacing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470714" w:rsidRPr="002F4EFC" w:rsidRDefault="00470714" w:rsidP="00470714">
      <w:pPr>
        <w:widowControl w:val="0"/>
        <w:autoSpaceDE w:val="0"/>
        <w:autoSpaceDN w:val="0"/>
        <w:jc w:val="center"/>
        <w:rPr>
          <w:rFonts w:eastAsiaTheme="minorEastAsia"/>
          <w:b/>
          <w:sz w:val="20"/>
        </w:rPr>
      </w:pPr>
      <w:bookmarkStart w:id="1" w:name="P1123"/>
      <w:bookmarkEnd w:id="1"/>
      <w:r w:rsidRPr="002F4EFC">
        <w:rPr>
          <w:rFonts w:eastAsiaTheme="minorEastAsia"/>
          <w:b/>
          <w:sz w:val="20"/>
        </w:rPr>
        <w:t xml:space="preserve">СВЕДЕНИЯ О ЮРИДИЧЕСКОМ ЛИЦЕ </w:t>
      </w:r>
    </w:p>
    <w:p w:rsidR="00470714" w:rsidRPr="000277A7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4195"/>
        <w:gridCol w:w="2154"/>
        <w:gridCol w:w="3174"/>
        <w:gridCol w:w="3544"/>
      </w:tblGrid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N п/п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Наименование данных об объекте учета по состоянию на 01.01.20</w:t>
            </w:r>
            <w:r>
              <w:rPr>
                <w:rFonts w:eastAsiaTheme="minorEastAsia"/>
              </w:rPr>
              <w:t>25</w:t>
            </w:r>
            <w:r w:rsidRPr="00564A60">
              <w:rPr>
                <w:rFonts w:eastAsiaTheme="minorEastAsia"/>
              </w:rPr>
              <w:t xml:space="preserve"> г.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Характеристики данных, ед. измерения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Данные об объекте учета по состоянию на 01.01.202</w:t>
            </w:r>
            <w:r>
              <w:rPr>
                <w:rFonts w:eastAsiaTheme="minorEastAsia"/>
              </w:rPr>
              <w:t>5</w:t>
            </w:r>
            <w:r w:rsidRPr="00564A60">
              <w:rPr>
                <w:rFonts w:eastAsiaTheme="minorEastAsia"/>
              </w:rPr>
              <w:t xml:space="preserve"> г.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3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4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</w:t>
            </w:r>
          </w:p>
        </w:tc>
        <w:tc>
          <w:tcPr>
            <w:tcW w:w="6349" w:type="dxa"/>
            <w:gridSpan w:val="2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Реквизиты и основные данные юридического лица: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1.1.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Полное наименование юридического лица, ОКПО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Администрация Николаевского сельского поселения муниципального района «Вейделевский район» Белгородской области, ОКПО 04113209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1.2.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Должность, Ф.И.О. руководителя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Николаевского сельского поселения </w:t>
            </w:r>
          </w:p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Лепетюха Наталья Евгеньевна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1.3.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Контактный телефон, факс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(47237)45-2-42; (47237)45-1-10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1.4.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Юридический адрес, </w:t>
            </w:r>
            <w:hyperlink r:id="rId11">
              <w:r w:rsidRPr="00564A60">
                <w:rPr>
                  <w:rFonts w:eastAsiaTheme="minorEastAsia"/>
                </w:rPr>
                <w:t>ОКАТО</w:t>
              </w:r>
            </w:hyperlink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309733, Белгородская область,</w:t>
            </w:r>
          </w:p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Вейделевский район, с. Николаевка,</w:t>
            </w:r>
          </w:p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 xml:space="preserve"> ул. Центральная,  д.63, </w:t>
            </w:r>
          </w:p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ОКАТО 14225813000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1.5.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Вышестоящий орган, </w:t>
            </w:r>
            <w:hyperlink r:id="rId12">
              <w:r w:rsidRPr="00564A60">
                <w:rPr>
                  <w:rFonts w:eastAsiaTheme="minorEastAsia"/>
                </w:rPr>
                <w:t>ОКОГУ</w:t>
              </w:r>
            </w:hyperlink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и налоговой политики администрации Вейделевского района, ОКУГУ 3300500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1.6.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Основной вид деятельности, </w:t>
            </w:r>
            <w:hyperlink r:id="rId13">
              <w:r w:rsidRPr="00564A60">
                <w:rPr>
                  <w:rFonts w:eastAsiaTheme="minorEastAsia"/>
                </w:rPr>
                <w:t>ОКОНХ</w:t>
              </w:r>
            </w:hyperlink>
            <w:r w:rsidRPr="00564A60">
              <w:rPr>
                <w:rFonts w:eastAsiaTheme="minorEastAsia"/>
              </w:rPr>
              <w:t>/</w:t>
            </w:r>
            <w:hyperlink r:id="rId14">
              <w:r w:rsidRPr="00564A60">
                <w:rPr>
                  <w:rFonts w:eastAsiaTheme="minorEastAsia"/>
                </w:rPr>
                <w:t>ОКВЭД</w:t>
              </w:r>
            </w:hyperlink>
            <w:r w:rsidRPr="00564A60">
              <w:rPr>
                <w:rFonts w:eastAsiaTheme="minorEastAsia"/>
              </w:rPr>
              <w:t>,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 xml:space="preserve">ОКОНХ 97600 / ОКВЭД 84.11.35.               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1.7.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Форма собственности, </w:t>
            </w:r>
            <w:hyperlink r:id="rId15">
              <w:r w:rsidRPr="00564A60">
                <w:rPr>
                  <w:rFonts w:eastAsiaTheme="minorEastAsia"/>
                </w:rPr>
                <w:t>ОКФС</w:t>
              </w:r>
            </w:hyperlink>
            <w:r w:rsidRPr="00564A60">
              <w:rPr>
                <w:rFonts w:eastAsiaTheme="minorEastAsia"/>
              </w:rPr>
              <w:t>/</w:t>
            </w:r>
            <w:hyperlink r:id="rId16">
              <w:r w:rsidRPr="00564A60">
                <w:rPr>
                  <w:rFonts w:eastAsiaTheme="minorEastAsia"/>
                </w:rPr>
                <w:t>ОКОПФ</w:t>
              </w:r>
            </w:hyperlink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Муниципальная собственность, ОКФК 14</w:t>
            </w:r>
          </w:p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Бюджетные учреждения ОКОПФ 75404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1.8.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ОГРН/ИНН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 xml:space="preserve">ОГРН 1023102154932 / </w:t>
            </w:r>
          </w:p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ИНН 3105001215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Форма собственности, </w:t>
            </w:r>
            <w:hyperlink r:id="rId17">
              <w:r w:rsidRPr="00564A60">
                <w:rPr>
                  <w:rFonts w:eastAsiaTheme="minorEastAsia"/>
                </w:rPr>
                <w:t>ОКФС</w:t>
              </w:r>
            </w:hyperlink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Муниципальная собственность, ОКФС 14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1.10.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Идентификационный номер налогоплательщика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N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3105001215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1.11.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Уставной капитал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1.12.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Балансовая стоимость основных фондов/остаточная стоимость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5C85">
              <w:rPr>
                <w:rFonts w:ascii="Times New Roman" w:hAnsi="Times New Roman" w:cs="Times New Roman"/>
                <w:sz w:val="22"/>
                <w:szCs w:val="22"/>
              </w:rPr>
              <w:t>97309204,14/ 87451841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,05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1.13.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Стоимость чистых активов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1.14.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Среднесписочная численность персонала по </w:t>
            </w:r>
            <w:hyperlink r:id="rId18">
              <w:r w:rsidRPr="00564A60">
                <w:rPr>
                  <w:rFonts w:eastAsiaTheme="minorEastAsia"/>
                </w:rPr>
                <w:t>форме Т-1</w:t>
              </w:r>
            </w:hyperlink>
            <w:r w:rsidRPr="00564A60">
              <w:rPr>
                <w:rFonts w:eastAsiaTheme="minorEastAsia"/>
              </w:rPr>
              <w:t xml:space="preserve"> статотчетности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человек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4A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70714" w:rsidRPr="00564A60" w:rsidTr="00E40071"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</w:t>
            </w:r>
          </w:p>
        </w:tc>
        <w:tc>
          <w:tcPr>
            <w:tcW w:w="6349" w:type="dxa"/>
            <w:gridSpan w:val="2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Состав объекта учета: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</w:p>
        </w:tc>
      </w:tr>
      <w:tr w:rsidR="00470714" w:rsidRPr="00564A60" w:rsidTr="00E40071">
        <w:trPr>
          <w:gridAfter w:val="1"/>
          <w:wAfter w:w="3544" w:type="dxa"/>
          <w:trHeight w:val="335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2.1.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Количество объектов недвижимости, всего:</w:t>
            </w:r>
          </w:p>
        </w:tc>
        <w:tc>
          <w:tcPr>
            <w:tcW w:w="215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F05C85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57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2.2.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2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2.3.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Общая площадь объектов недвижимости, всего: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>
              <w:t>78538,291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2.4.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штук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124,6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2.5.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Балансовая стоимость имущества, всего: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C21250" w:rsidRDefault="00470714" w:rsidP="00E4007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F05C85">
              <w:t>97309204,14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2.6.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F05C85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90145900,68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2.7.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F05C85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643009,32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2.8.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Движимое имущество</w:t>
            </w:r>
          </w:p>
        </w:tc>
        <w:tc>
          <w:tcPr>
            <w:tcW w:w="215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F05C85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7163303,46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2.9.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Остаточная стоимость имущества, всего: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87451841,05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2.10.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84300053,88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2.11.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В т.ч. жилой фонд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637781,31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2.12.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Движимое имущество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руб.</w:t>
            </w:r>
          </w:p>
        </w:tc>
        <w:tc>
          <w:tcPr>
            <w:tcW w:w="3174" w:type="dxa"/>
          </w:tcPr>
          <w:p w:rsidR="00470714" w:rsidRPr="00F05C85" w:rsidRDefault="00470714" w:rsidP="00E40071">
            <w:pPr>
              <w:widowControl w:val="0"/>
              <w:autoSpaceDE w:val="0"/>
              <w:autoSpaceDN w:val="0"/>
            </w:pPr>
            <w:r w:rsidRPr="00F05C85">
              <w:t>3151787,17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2.13.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Акции, закрепленные в муниципальной собственности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% в уст. капитале</w:t>
            </w:r>
          </w:p>
        </w:tc>
        <w:tc>
          <w:tcPr>
            <w:tcW w:w="3174" w:type="dxa"/>
          </w:tcPr>
          <w:p w:rsidR="00470714" w:rsidRPr="00C21250" w:rsidRDefault="00470714" w:rsidP="00E40071">
            <w:pPr>
              <w:widowControl w:val="0"/>
              <w:autoSpaceDE w:val="0"/>
              <w:autoSpaceDN w:val="0"/>
            </w:pPr>
            <w:r w:rsidRPr="00C21250"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2.14.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Акции, подлежащие продаже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% в уст. капитале</w:t>
            </w:r>
          </w:p>
        </w:tc>
        <w:tc>
          <w:tcPr>
            <w:tcW w:w="3174" w:type="dxa"/>
          </w:tcPr>
          <w:p w:rsidR="00470714" w:rsidRPr="00C21250" w:rsidRDefault="00470714" w:rsidP="00E40071">
            <w:pPr>
              <w:widowControl w:val="0"/>
              <w:autoSpaceDE w:val="0"/>
              <w:autoSpaceDN w:val="0"/>
            </w:pPr>
            <w:r w:rsidRPr="00C21250">
              <w:t>-</w:t>
            </w:r>
          </w:p>
        </w:tc>
      </w:tr>
      <w:tr w:rsidR="00470714" w:rsidRPr="00564A60" w:rsidTr="00E40071">
        <w:tc>
          <w:tcPr>
            <w:tcW w:w="604" w:type="dxa"/>
            <w:tcBorders>
              <w:top w:val="nil"/>
            </w:tcBorders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3</w:t>
            </w:r>
          </w:p>
        </w:tc>
        <w:tc>
          <w:tcPr>
            <w:tcW w:w="6349" w:type="dxa"/>
            <w:gridSpan w:val="2"/>
            <w:tcBorders>
              <w:top w:val="nil"/>
            </w:tcBorders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Местонахождение акций:</w:t>
            </w:r>
          </w:p>
        </w:tc>
        <w:tc>
          <w:tcPr>
            <w:tcW w:w="3174" w:type="dxa"/>
            <w:tcBorders>
              <w:top w:val="nil"/>
            </w:tcBorders>
          </w:tcPr>
          <w:p w:rsidR="00470714" w:rsidRPr="00C2125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lastRenderedPageBreak/>
              <w:t>3.1.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закрепленных в муниципальной собственности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C21250" w:rsidRDefault="00470714" w:rsidP="00E40071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3.2.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подлежащих продаже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C21250" w:rsidRDefault="00470714" w:rsidP="00E40071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  <w:tr w:rsidR="00470714" w:rsidRPr="00564A60" w:rsidTr="00E40071"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4</w:t>
            </w:r>
          </w:p>
        </w:tc>
        <w:tc>
          <w:tcPr>
            <w:tcW w:w="6349" w:type="dxa"/>
            <w:gridSpan w:val="2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Обременение объекта учета:</w:t>
            </w:r>
          </w:p>
        </w:tc>
        <w:tc>
          <w:tcPr>
            <w:tcW w:w="3174" w:type="dxa"/>
          </w:tcPr>
          <w:p w:rsidR="00470714" w:rsidRPr="00C2125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4.1.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Годовая арендная плата, подлежащая перечислению в местный бюджет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4.2.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Перечислено в местный бюджет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4.3.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Сумма залога/дата окончания залога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руб./дата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4.4.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Иное обременение обязательствами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</w:p>
        </w:tc>
      </w:tr>
      <w:tr w:rsidR="00470714" w:rsidRPr="00564A60" w:rsidTr="00E40071"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5</w:t>
            </w:r>
          </w:p>
        </w:tc>
        <w:tc>
          <w:tcPr>
            <w:tcW w:w="6349" w:type="dxa"/>
            <w:gridSpan w:val="2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Возможность приватизации объекта учета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6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Доходы от использования (кроме обременения):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6.1.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Часть прибыли, перечисленной в соответствии с уставом в местный бюджет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6.2.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Дивиденды, перечисленные в местный бюджет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-</w:t>
            </w:r>
          </w:p>
        </w:tc>
      </w:tr>
      <w:tr w:rsidR="00470714" w:rsidRPr="00564A60" w:rsidTr="00E40071">
        <w:trPr>
          <w:gridAfter w:val="1"/>
          <w:wAfter w:w="3544" w:type="dxa"/>
        </w:trPr>
        <w:tc>
          <w:tcPr>
            <w:tcW w:w="60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6.3.</w:t>
            </w:r>
          </w:p>
        </w:tc>
        <w:tc>
          <w:tcPr>
            <w:tcW w:w="4195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>Иные доходы, перечисленные в местный бюджет</w:t>
            </w:r>
          </w:p>
        </w:tc>
        <w:tc>
          <w:tcPr>
            <w:tcW w:w="215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64A60">
              <w:rPr>
                <w:rFonts w:eastAsiaTheme="minorEastAsia"/>
              </w:rPr>
              <w:t xml:space="preserve"> руб.</w:t>
            </w:r>
          </w:p>
        </w:tc>
        <w:tc>
          <w:tcPr>
            <w:tcW w:w="3174" w:type="dxa"/>
          </w:tcPr>
          <w:p w:rsidR="00470714" w:rsidRPr="00564A60" w:rsidRDefault="00470714" w:rsidP="00E40071">
            <w:pPr>
              <w:widowControl w:val="0"/>
              <w:autoSpaceDE w:val="0"/>
              <w:autoSpaceDN w:val="0"/>
            </w:pPr>
            <w:r w:rsidRPr="00564A60">
              <w:t>-</w:t>
            </w:r>
          </w:p>
        </w:tc>
      </w:tr>
    </w:tbl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564A60">
        <w:rPr>
          <w:rFonts w:eastAsiaTheme="minorEastAsia"/>
        </w:rPr>
        <w:t>Бухгалтер __________________ Быховая Е.Д.</w:t>
      </w: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center"/>
        <w:rPr>
          <w:rFonts w:eastAsiaTheme="minorEastAsia"/>
        </w:rPr>
      </w:pPr>
      <w:r w:rsidRPr="00564A60">
        <w:rPr>
          <w:rFonts w:eastAsiaTheme="minorEastAsia"/>
        </w:rPr>
        <w:t>_________________________</w:t>
      </w: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Pr="00564A60" w:rsidRDefault="00470714" w:rsidP="00470714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470714" w:rsidRDefault="00470714" w:rsidP="00470714">
      <w:pPr>
        <w:widowControl w:val="0"/>
        <w:autoSpaceDE w:val="0"/>
        <w:autoSpaceDN w:val="0"/>
        <w:jc w:val="both"/>
        <w:rPr>
          <w:rFonts w:eastAsiaTheme="minorEastAsia"/>
          <w:sz w:val="20"/>
        </w:rPr>
      </w:pPr>
    </w:p>
    <w:p w:rsidR="00470714" w:rsidRDefault="00470714" w:rsidP="00470714"/>
    <w:p w:rsidR="00470714" w:rsidRDefault="00470714"/>
    <w:sectPr w:rsidR="00470714" w:rsidSect="0028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58" w:rsidRDefault="00526558" w:rsidP="009547EC">
      <w:r>
        <w:separator/>
      </w:r>
    </w:p>
  </w:endnote>
  <w:endnote w:type="continuationSeparator" w:id="1">
    <w:p w:rsidR="00526558" w:rsidRDefault="00526558" w:rsidP="00954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58" w:rsidRDefault="00526558" w:rsidP="009547EC">
      <w:r>
        <w:separator/>
      </w:r>
    </w:p>
  </w:footnote>
  <w:footnote w:type="continuationSeparator" w:id="1">
    <w:p w:rsidR="00526558" w:rsidRDefault="00526558" w:rsidP="00954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D2" w:rsidRDefault="009547EC">
    <w:pPr>
      <w:pStyle w:val="a8"/>
      <w:jc w:val="center"/>
    </w:pPr>
    <w:r>
      <w:fldChar w:fldCharType="begin"/>
    </w:r>
    <w:r w:rsidR="00470714">
      <w:instrText>PAGE   \* MERGEFORMAT</w:instrText>
    </w:r>
    <w:r>
      <w:fldChar w:fldCharType="separate"/>
    </w:r>
    <w:r w:rsidR="006C1099">
      <w:rPr>
        <w:noProof/>
      </w:rPr>
      <w:t>35</w:t>
    </w:r>
    <w:r>
      <w:fldChar w:fldCharType="end"/>
    </w:r>
  </w:p>
  <w:p w:rsidR="000F1CD2" w:rsidRDefault="005265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D2" w:rsidRDefault="00526558">
    <w:pPr>
      <w:pStyle w:val="a8"/>
      <w:jc w:val="center"/>
    </w:pPr>
  </w:p>
  <w:p w:rsidR="000F1CD2" w:rsidRDefault="005265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C0E29A3"/>
    <w:multiLevelType w:val="multilevel"/>
    <w:tmpl w:val="FB2A16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2FA6"/>
    <w:multiLevelType w:val="multilevel"/>
    <w:tmpl w:val="6F521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73951"/>
    <w:multiLevelType w:val="multilevel"/>
    <w:tmpl w:val="1542C3C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C10BE"/>
    <w:multiLevelType w:val="hybridMultilevel"/>
    <w:tmpl w:val="6C325262"/>
    <w:lvl w:ilvl="0" w:tplc="EDF8EA6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6EC3154"/>
    <w:multiLevelType w:val="hybridMultilevel"/>
    <w:tmpl w:val="260CF20E"/>
    <w:lvl w:ilvl="0" w:tplc="01D6BB4E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A2B3A96"/>
    <w:multiLevelType w:val="hybridMultilevel"/>
    <w:tmpl w:val="6D2820A4"/>
    <w:lvl w:ilvl="0" w:tplc="CE6A328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5D12E05"/>
    <w:multiLevelType w:val="hybridMultilevel"/>
    <w:tmpl w:val="EF761D38"/>
    <w:lvl w:ilvl="0" w:tplc="B4665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71530D6"/>
    <w:multiLevelType w:val="hybridMultilevel"/>
    <w:tmpl w:val="6D5A7AAE"/>
    <w:lvl w:ilvl="0" w:tplc="05F851E6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E4149"/>
    <w:multiLevelType w:val="multilevel"/>
    <w:tmpl w:val="08D6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hint="default"/>
      </w:rPr>
    </w:lvl>
  </w:abstractNum>
  <w:abstractNum w:abstractNumId="14">
    <w:nsid w:val="5F767436"/>
    <w:multiLevelType w:val="multilevel"/>
    <w:tmpl w:val="00D8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332EC"/>
    <w:multiLevelType w:val="multilevel"/>
    <w:tmpl w:val="68BEC76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377C2"/>
    <w:multiLevelType w:val="multilevel"/>
    <w:tmpl w:val="3D9609FA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403C5"/>
    <w:multiLevelType w:val="hybridMultilevel"/>
    <w:tmpl w:val="6FA0BBCA"/>
    <w:lvl w:ilvl="0" w:tplc="AF0A9A42">
      <w:start w:val="1"/>
      <w:numFmt w:val="decimal"/>
      <w:lvlText w:val="%1."/>
      <w:lvlJc w:val="left"/>
      <w:pPr>
        <w:ind w:left="1939" w:hanging="12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AD6573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9">
    <w:nsid w:val="73AA1472"/>
    <w:multiLevelType w:val="multilevel"/>
    <w:tmpl w:val="D01A14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C00D4E"/>
    <w:multiLevelType w:val="multilevel"/>
    <w:tmpl w:val="5440A7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19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20"/>
  </w:num>
  <w:num w:numId="19">
    <w:abstractNumId w:val="16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4E6"/>
    <w:rsid w:val="002805FF"/>
    <w:rsid w:val="00305114"/>
    <w:rsid w:val="003544E6"/>
    <w:rsid w:val="00470714"/>
    <w:rsid w:val="00526558"/>
    <w:rsid w:val="006C1099"/>
    <w:rsid w:val="00773E25"/>
    <w:rsid w:val="0082663F"/>
    <w:rsid w:val="008A28BC"/>
    <w:rsid w:val="009547EC"/>
    <w:rsid w:val="009B5988"/>
    <w:rsid w:val="009B7871"/>
    <w:rsid w:val="00A51F6D"/>
    <w:rsid w:val="00AD127C"/>
    <w:rsid w:val="00C7572A"/>
    <w:rsid w:val="00CB2C0B"/>
    <w:rsid w:val="00D0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07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4E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544E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1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5">
    <w:name w:val="Table Grid"/>
    <w:basedOn w:val="a1"/>
    <w:uiPriority w:val="39"/>
    <w:rsid w:val="0047071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470714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707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7071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47071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47071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470714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7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4707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0714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70714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07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70714"/>
    <w:rPr>
      <w:b/>
      <w:bCs/>
    </w:rPr>
  </w:style>
  <w:style w:type="paragraph" w:customStyle="1" w:styleId="ConsPlusNormal">
    <w:name w:val="ConsPlusNormal"/>
    <w:rsid w:val="00470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0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 Spacing"/>
    <w:qFormat/>
    <w:rsid w:val="00470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note text"/>
    <w:basedOn w:val="a"/>
    <w:link w:val="af4"/>
    <w:uiPriority w:val="99"/>
    <w:unhideWhenUsed/>
    <w:rsid w:val="00470714"/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470714"/>
    <w:rPr>
      <w:rFonts w:eastAsiaTheme="minorEastAsia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70714"/>
    <w:rPr>
      <w:vertAlign w:val="superscript"/>
    </w:rPr>
  </w:style>
  <w:style w:type="character" w:customStyle="1" w:styleId="af6">
    <w:name w:val="Основной текст_"/>
    <w:basedOn w:val="a0"/>
    <w:link w:val="11"/>
    <w:rsid w:val="004707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071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7">
    <w:name w:val="Основной текст + Курсив"/>
    <w:basedOn w:val="af6"/>
    <w:rsid w:val="0047071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47071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470714"/>
    <w:pPr>
      <w:widowControl w:val="0"/>
      <w:shd w:val="clear" w:color="auto" w:fill="FFFFFF"/>
      <w:spacing w:after="300" w:line="324" w:lineRule="exact"/>
      <w:ind w:hanging="20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70714"/>
    <w:pPr>
      <w:widowControl w:val="0"/>
      <w:shd w:val="clear" w:color="auto" w:fill="FFFFFF"/>
      <w:spacing w:before="360" w:after="300" w:line="324" w:lineRule="exact"/>
      <w:jc w:val="center"/>
    </w:pPr>
    <w:rPr>
      <w:i/>
      <w:iCs/>
      <w:sz w:val="28"/>
      <w:szCs w:val="28"/>
      <w:lang w:eastAsia="en-US"/>
    </w:rPr>
  </w:style>
  <w:style w:type="character" w:styleId="af8">
    <w:name w:val="Hyperlink"/>
    <w:basedOn w:val="a0"/>
    <w:rsid w:val="00470714"/>
    <w:rPr>
      <w:color w:val="0066CC"/>
      <w:u w:val="single"/>
    </w:rPr>
  </w:style>
  <w:style w:type="character" w:customStyle="1" w:styleId="af9">
    <w:name w:val="Сноска_"/>
    <w:basedOn w:val="a0"/>
    <w:link w:val="afa"/>
    <w:rsid w:val="004707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4707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Сноска (2)_"/>
    <w:basedOn w:val="a0"/>
    <w:link w:val="20"/>
    <w:rsid w:val="004707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47071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4707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Сноска + Курсив"/>
    <w:basedOn w:val="af9"/>
    <w:rsid w:val="0047071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707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c">
    <w:name w:val="Колонтитул"/>
    <w:basedOn w:val="a0"/>
    <w:rsid w:val="00470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a">
    <w:name w:val="Сноска"/>
    <w:basedOn w:val="a"/>
    <w:link w:val="af9"/>
    <w:rsid w:val="00470714"/>
    <w:pPr>
      <w:widowControl w:val="0"/>
      <w:shd w:val="clear" w:color="auto" w:fill="FFFFFF"/>
      <w:spacing w:line="256" w:lineRule="exact"/>
      <w:jc w:val="both"/>
    </w:pPr>
    <w:rPr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470714"/>
    <w:pPr>
      <w:widowControl w:val="0"/>
      <w:shd w:val="clear" w:color="auto" w:fill="FFFFFF"/>
      <w:spacing w:before="300" w:line="320" w:lineRule="exact"/>
      <w:ind w:firstLine="700"/>
      <w:jc w:val="both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Сноска (2)"/>
    <w:basedOn w:val="a"/>
    <w:link w:val="2"/>
    <w:rsid w:val="00470714"/>
    <w:pPr>
      <w:widowControl w:val="0"/>
      <w:shd w:val="clear" w:color="auto" w:fill="FFFFFF"/>
      <w:spacing w:line="320" w:lineRule="exact"/>
      <w:ind w:firstLine="700"/>
      <w:jc w:val="both"/>
    </w:pPr>
    <w:rPr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470714"/>
    <w:pPr>
      <w:widowControl w:val="0"/>
      <w:shd w:val="clear" w:color="auto" w:fill="FFFFFF"/>
      <w:spacing w:line="320" w:lineRule="exact"/>
      <w:jc w:val="both"/>
    </w:pPr>
    <w:rPr>
      <w:i/>
      <w:i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470714"/>
    <w:pPr>
      <w:widowControl w:val="0"/>
      <w:shd w:val="clear" w:color="auto" w:fill="FFFFFF"/>
      <w:spacing w:before="1380" w:after="3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47071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e">
    <w:name w:val="Прижатый влево"/>
    <w:basedOn w:val="a"/>
    <w:next w:val="a"/>
    <w:uiPriority w:val="99"/>
    <w:rsid w:val="0047071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">
    <w:name w:val="Цветовое выделение"/>
    <w:uiPriority w:val="99"/>
    <w:rsid w:val="00470714"/>
    <w:rPr>
      <w:b/>
      <w:bCs/>
      <w:color w:val="26282F"/>
    </w:rPr>
  </w:style>
  <w:style w:type="character" w:customStyle="1" w:styleId="aff0">
    <w:name w:val="Гипертекстовая ссылка"/>
    <w:basedOn w:val="aff"/>
    <w:uiPriority w:val="99"/>
    <w:rsid w:val="00470714"/>
    <w:rPr>
      <w:b w:val="0"/>
      <w:bCs w:val="0"/>
      <w:color w:val="106BBE"/>
    </w:rPr>
  </w:style>
  <w:style w:type="paragraph" w:customStyle="1" w:styleId="ConsPlusCell">
    <w:name w:val="ConsPlusCell"/>
    <w:rsid w:val="00470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Отделу социально-экономического"/>
    <w:rsid w:val="0047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3E6251D5380F8FB2DB74590C6BA57CCF6B925A6B7C4EA40214D7087D5B4EF94700B6C72489FE49D8F0E3Cy5pFL" TargetMode="External"/><Relationship Id="rId18" Type="http://schemas.openxmlformats.org/officeDocument/2006/relationships/hyperlink" Target="consultantplus://offline/ref=A3E6251D5380F8FB2DB74590C6BA57CCF0B725A4BD99E04878417280DAEBEA93610B6F77569FE682865A6F1800608F9000898CCF85246Fy5p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E6251D5380F8FB2DB74590C6BA57CAF0B720A1B899E04878417280DAEBEA81615363755381E582930C3E5Ey5p6L" TargetMode="External"/><Relationship Id="rId17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E6251D5380F8FB2DB74590C6BA57CAF0BE27A0BE99E04878417280DAEBEA81615363755381E582930C3E5Ey5p6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E6251D5380F8FB2DB74590C6BA57CAF1BC23ABB499E04878417280DAEBEA81615363755381E582930C3E5Ey5p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E6251D5380F8FB2DB74590C6BA57CAF1BC22A3B599E04878417280DAEBEA81615363755381E582930C3E5Ey5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6660</Words>
  <Characters>37963</Characters>
  <Application>Microsoft Office Word</Application>
  <DocSecurity>0</DocSecurity>
  <Lines>316</Lines>
  <Paragraphs>89</Paragraphs>
  <ScaleCrop>false</ScaleCrop>
  <Company/>
  <LinksUpToDate>false</LinksUpToDate>
  <CharactersWithSpaces>44534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2025-01-28T13:42:00Z</cp:lastPrinted>
  <dcterms:created xsi:type="dcterms:W3CDTF">2025-01-28T13:40:00Z</dcterms:created>
  <dcterms:modified xsi:type="dcterms:W3CDTF">2025-02-27T13:04:00Z</dcterms:modified>
</cp:coreProperties>
</file>